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B11" w:rsidRPr="003335BB" w:rsidRDefault="00FE4B11" w:rsidP="00FE4B11">
      <w:pPr>
        <w:spacing w:after="0" w:line="276" w:lineRule="auto"/>
        <w:jc w:val="both"/>
        <w:rPr>
          <w:b/>
          <w:lang w:val="bg-BG"/>
        </w:rPr>
      </w:pPr>
      <w:r w:rsidRPr="003335BB">
        <w:rPr>
          <w:b/>
          <w:lang w:val="bg-BG"/>
        </w:rPr>
        <w:t>Приложение 2</w:t>
      </w:r>
    </w:p>
    <w:p w:rsidR="00FE4B11" w:rsidRPr="003335BB" w:rsidRDefault="00FE4B11" w:rsidP="00FE4B11">
      <w:pPr>
        <w:spacing w:after="0" w:line="276" w:lineRule="auto"/>
        <w:jc w:val="both"/>
        <w:rPr>
          <w:b/>
          <w:lang w:val="bg-BG"/>
        </w:rPr>
      </w:pPr>
      <w:r w:rsidRPr="003335BB">
        <w:rPr>
          <w:b/>
          <w:lang w:val="bg-BG"/>
        </w:rPr>
        <w:t>Отличителни черти на приказките</w:t>
      </w:r>
    </w:p>
    <w:p w:rsidR="00FE4B11" w:rsidRPr="003335BB" w:rsidRDefault="00FE4B11" w:rsidP="00FE4B11">
      <w:pPr>
        <w:spacing w:after="0" w:line="276" w:lineRule="auto"/>
        <w:jc w:val="both"/>
        <w:rPr>
          <w:lang w:val="bg-BG"/>
        </w:rPr>
      </w:pPr>
      <w:r w:rsidRPr="003335BB">
        <w:rPr>
          <w:lang w:val="bg-BG"/>
        </w:rPr>
        <w:t>Приказките за първи път са разказани на глас и след това, с течение на времето</w:t>
      </w:r>
      <w:r>
        <w:rPr>
          <w:lang w:val="bg-BG"/>
        </w:rPr>
        <w:t xml:space="preserve"> </w:t>
      </w:r>
      <w:r w:rsidRPr="003335BB">
        <w:rPr>
          <w:lang w:val="bg-BG"/>
        </w:rPr>
        <w:t>са се предавали от уста на уста на много хора.</w:t>
      </w:r>
      <w:r>
        <w:rPr>
          <w:lang w:val="bg-BG"/>
        </w:rPr>
        <w:t xml:space="preserve"> </w:t>
      </w:r>
      <w:r w:rsidRPr="003335BB">
        <w:rPr>
          <w:lang w:val="bg-BG"/>
        </w:rPr>
        <w:t xml:space="preserve">С всяко следващо разказване, приказката се е променяла по малко. Понякога изглежда, че различните държави имат едни и същи приказки (но променени, за да отговарят на </w:t>
      </w:r>
      <w:r>
        <w:rPr>
          <w:lang w:val="bg-BG"/>
        </w:rPr>
        <w:t xml:space="preserve">спецификите на </w:t>
      </w:r>
      <w:r w:rsidRPr="003335BB">
        <w:rPr>
          <w:lang w:val="bg-BG"/>
        </w:rPr>
        <w:t xml:space="preserve">хората и на местата). </w:t>
      </w:r>
    </w:p>
    <w:p w:rsidR="00FE4B11" w:rsidRPr="003335BB" w:rsidRDefault="00FE4B11" w:rsidP="00FE4B11">
      <w:pPr>
        <w:spacing w:after="0" w:line="276" w:lineRule="auto"/>
        <w:jc w:val="both"/>
        <w:rPr>
          <w:lang w:val="bg-BG"/>
        </w:rPr>
      </w:pPr>
      <w:r w:rsidRPr="003335BB">
        <w:rPr>
          <w:lang w:val="bg-BG"/>
        </w:rPr>
        <w:t xml:space="preserve">Приказките си приличат по много начини. </w:t>
      </w:r>
    </w:p>
    <w:p w:rsidR="00FE4B11" w:rsidRPr="003335BB" w:rsidRDefault="00FE4B11" w:rsidP="00FE4B11">
      <w:pPr>
        <w:spacing w:after="0" w:line="276" w:lineRule="auto"/>
        <w:jc w:val="both"/>
        <w:rPr>
          <w:lang w:val="bg-BG"/>
        </w:rPr>
      </w:pPr>
      <w:r w:rsidRPr="003335BB">
        <w:rPr>
          <w:lang w:val="bg-BG"/>
        </w:rPr>
        <w:t xml:space="preserve">Общи черти: </w:t>
      </w:r>
    </w:p>
    <w:p w:rsidR="00FE4B11" w:rsidRPr="003335BB" w:rsidRDefault="00FE4B11" w:rsidP="00FE4B11">
      <w:pPr>
        <w:numPr>
          <w:ilvl w:val="0"/>
          <w:numId w:val="1"/>
        </w:numPr>
        <w:spacing w:after="0" w:line="276" w:lineRule="auto"/>
        <w:jc w:val="both"/>
        <w:rPr>
          <w:lang w:val="bg-BG"/>
        </w:rPr>
      </w:pPr>
      <w:r w:rsidRPr="003335BB">
        <w:rPr>
          <w:lang w:val="bg-BG"/>
        </w:rPr>
        <w:t xml:space="preserve">Приказките са кратки. </w:t>
      </w:r>
    </w:p>
    <w:p w:rsidR="00FE4B11" w:rsidRPr="003335BB" w:rsidRDefault="00FE4B11" w:rsidP="00FE4B11">
      <w:pPr>
        <w:numPr>
          <w:ilvl w:val="0"/>
          <w:numId w:val="1"/>
        </w:numPr>
        <w:spacing w:after="0" w:line="276" w:lineRule="auto"/>
        <w:jc w:val="both"/>
        <w:rPr>
          <w:lang w:val="bg-BG"/>
        </w:rPr>
      </w:pPr>
      <w:r w:rsidRPr="003335BB">
        <w:rPr>
          <w:lang w:val="bg-BG"/>
        </w:rPr>
        <w:t xml:space="preserve">Приказките са интересни и забавни за всички възрасти. </w:t>
      </w:r>
    </w:p>
    <w:p w:rsidR="00FE4B11" w:rsidRPr="003335BB" w:rsidRDefault="00FE4B11" w:rsidP="00FE4B11">
      <w:pPr>
        <w:numPr>
          <w:ilvl w:val="0"/>
          <w:numId w:val="1"/>
        </w:numPr>
        <w:spacing w:after="0" w:line="276" w:lineRule="auto"/>
        <w:jc w:val="both"/>
        <w:rPr>
          <w:lang w:val="bg-BG"/>
        </w:rPr>
      </w:pPr>
      <w:r w:rsidRPr="003335BB">
        <w:rPr>
          <w:lang w:val="bg-BG"/>
        </w:rPr>
        <w:t xml:space="preserve">Започват с „Имало едно време“. </w:t>
      </w:r>
    </w:p>
    <w:p w:rsidR="00FE4B11" w:rsidRPr="003335BB" w:rsidRDefault="00FE4B11" w:rsidP="00FE4B11">
      <w:pPr>
        <w:numPr>
          <w:ilvl w:val="0"/>
          <w:numId w:val="1"/>
        </w:numPr>
        <w:spacing w:after="0" w:line="276" w:lineRule="auto"/>
        <w:jc w:val="both"/>
        <w:rPr>
          <w:lang w:val="bg-BG"/>
        </w:rPr>
      </w:pPr>
      <w:r w:rsidRPr="003335BB">
        <w:rPr>
          <w:lang w:val="bg-BG"/>
        </w:rPr>
        <w:t xml:space="preserve">Имат щастлив край. </w:t>
      </w:r>
    </w:p>
    <w:p w:rsidR="00FE4B11" w:rsidRPr="003335BB" w:rsidRDefault="00FE4B11" w:rsidP="00FE4B11">
      <w:pPr>
        <w:numPr>
          <w:ilvl w:val="0"/>
          <w:numId w:val="1"/>
        </w:numPr>
        <w:spacing w:after="0" w:line="276" w:lineRule="auto"/>
        <w:jc w:val="both"/>
        <w:rPr>
          <w:lang w:val="bg-BG"/>
        </w:rPr>
      </w:pPr>
      <w:r w:rsidRPr="003335BB">
        <w:rPr>
          <w:lang w:val="bg-BG"/>
        </w:rPr>
        <w:t xml:space="preserve">Съдържат мотиви или събития, които се повтарят. </w:t>
      </w:r>
    </w:p>
    <w:p w:rsidR="00FE4B11" w:rsidRPr="003335BB" w:rsidRDefault="00FE4B11" w:rsidP="00FE4B11">
      <w:pPr>
        <w:numPr>
          <w:ilvl w:val="0"/>
          <w:numId w:val="1"/>
        </w:numPr>
        <w:spacing w:after="0" w:line="276" w:lineRule="auto"/>
        <w:jc w:val="both"/>
        <w:rPr>
          <w:lang w:val="bg-BG"/>
        </w:rPr>
      </w:pPr>
      <w:r w:rsidRPr="003335BB">
        <w:rPr>
          <w:lang w:val="bg-BG"/>
        </w:rPr>
        <w:t xml:space="preserve">Животните имат човешки </w:t>
      </w:r>
      <w:r>
        <w:rPr>
          <w:lang w:val="bg-BG"/>
        </w:rPr>
        <w:t>характер</w:t>
      </w:r>
      <w:r w:rsidRPr="003335BB">
        <w:rPr>
          <w:lang w:val="bg-BG"/>
        </w:rPr>
        <w:t xml:space="preserve">. </w:t>
      </w:r>
    </w:p>
    <w:p w:rsidR="00FE4B11" w:rsidRPr="003335BB" w:rsidRDefault="00FE4B11" w:rsidP="00FE4B11">
      <w:pPr>
        <w:numPr>
          <w:ilvl w:val="0"/>
          <w:numId w:val="1"/>
        </w:numPr>
        <w:spacing w:after="0" w:line="276" w:lineRule="auto"/>
        <w:jc w:val="both"/>
        <w:rPr>
          <w:lang w:val="bg-BG"/>
        </w:rPr>
      </w:pPr>
      <w:r w:rsidRPr="003335BB">
        <w:rPr>
          <w:lang w:val="bg-BG"/>
        </w:rPr>
        <w:t>Вълшебните приказки съдържат вълшебство и вълшебен предмет.</w:t>
      </w:r>
    </w:p>
    <w:p w:rsidR="00FE4B11" w:rsidRPr="003335BB" w:rsidRDefault="00FE4B11" w:rsidP="00FE4B11">
      <w:pPr>
        <w:numPr>
          <w:ilvl w:val="0"/>
          <w:numId w:val="1"/>
        </w:numPr>
        <w:spacing w:after="0" w:line="276" w:lineRule="auto"/>
        <w:jc w:val="both"/>
        <w:rPr>
          <w:lang w:val="bg-BG"/>
        </w:rPr>
      </w:pPr>
      <w:r w:rsidRPr="003335BB">
        <w:rPr>
          <w:lang w:val="bg-BG"/>
        </w:rPr>
        <w:t xml:space="preserve">Добрият герой е възнаграден. </w:t>
      </w:r>
    </w:p>
    <w:p w:rsidR="00FE4B11" w:rsidRPr="003335BB" w:rsidRDefault="00FE4B11" w:rsidP="00FE4B11">
      <w:pPr>
        <w:numPr>
          <w:ilvl w:val="0"/>
          <w:numId w:val="1"/>
        </w:numPr>
        <w:spacing w:after="0" w:line="276" w:lineRule="auto"/>
        <w:jc w:val="both"/>
        <w:rPr>
          <w:lang w:val="bg-BG"/>
        </w:rPr>
      </w:pPr>
      <w:r w:rsidRPr="003335BB">
        <w:rPr>
          <w:lang w:val="bg-BG"/>
        </w:rPr>
        <w:t xml:space="preserve">Лошият герой е наказан. </w:t>
      </w:r>
    </w:p>
    <w:p w:rsidR="00FE4B11" w:rsidRPr="003335BB" w:rsidRDefault="00FE4B11" w:rsidP="00FE4B11">
      <w:pPr>
        <w:numPr>
          <w:ilvl w:val="0"/>
          <w:numId w:val="1"/>
        </w:numPr>
        <w:spacing w:after="0" w:line="276" w:lineRule="auto"/>
        <w:jc w:val="both"/>
        <w:rPr>
          <w:lang w:val="bg-BG"/>
        </w:rPr>
      </w:pPr>
      <w:r w:rsidRPr="003335BB">
        <w:rPr>
          <w:lang w:val="bg-BG"/>
        </w:rPr>
        <w:t>Бедният герой забогатява (или се жени).</w:t>
      </w:r>
    </w:p>
    <w:p w:rsidR="00FE4B11" w:rsidRPr="003335BB" w:rsidRDefault="00FE4B11" w:rsidP="00FE4B11">
      <w:pPr>
        <w:numPr>
          <w:ilvl w:val="0"/>
          <w:numId w:val="1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>Онеправданите</w:t>
      </w:r>
      <w:r w:rsidRPr="003335BB">
        <w:rPr>
          <w:lang w:val="bg-BG"/>
        </w:rPr>
        <w:t xml:space="preserve"> герои стават силни. </w:t>
      </w:r>
    </w:p>
    <w:p w:rsidR="00FE4B11" w:rsidRPr="003335BB" w:rsidRDefault="00FE4B11" w:rsidP="00FE4B11">
      <w:pPr>
        <w:numPr>
          <w:ilvl w:val="0"/>
          <w:numId w:val="1"/>
        </w:numPr>
        <w:spacing w:after="0" w:line="276" w:lineRule="auto"/>
        <w:jc w:val="both"/>
        <w:rPr>
          <w:lang w:val="bg-BG"/>
        </w:rPr>
      </w:pPr>
      <w:r w:rsidRPr="003335BB">
        <w:rPr>
          <w:lang w:val="bg-BG"/>
        </w:rPr>
        <w:t xml:space="preserve">Накрая </w:t>
      </w:r>
      <w:r>
        <w:rPr>
          <w:lang w:val="bg-BG"/>
        </w:rPr>
        <w:t>Доброто побеждава Лошото.</w:t>
      </w:r>
    </w:p>
    <w:p w:rsidR="00A74BBC" w:rsidRDefault="00A74BBC">
      <w:bookmarkStart w:id="0" w:name="_GoBack"/>
      <w:bookmarkEnd w:id="0"/>
    </w:p>
    <w:sectPr w:rsidR="00A74B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E5046"/>
    <w:multiLevelType w:val="hybridMultilevel"/>
    <w:tmpl w:val="CBD8CC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B11"/>
    <w:rsid w:val="00A74BBC"/>
    <w:rsid w:val="00FE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B11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B11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1</cp:revision>
  <dcterms:created xsi:type="dcterms:W3CDTF">2016-07-01T13:46:00Z</dcterms:created>
  <dcterms:modified xsi:type="dcterms:W3CDTF">2016-07-01T13:47:00Z</dcterms:modified>
</cp:coreProperties>
</file>