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sz w:val="28"/>
          <w:lang w:val="bg-BG"/>
        </w:rPr>
      </w:pPr>
      <w:r w:rsidRPr="0010068A">
        <w:rPr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36745B4" wp14:editId="4BE9CC8D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24C" w:rsidRPr="0010068A">
        <w:rPr>
          <w:rFonts w:eastAsia="Times New Roman" w:cs="Times New Roman"/>
          <w:b/>
          <w:bCs/>
          <w:color w:val="000000"/>
          <w:sz w:val="28"/>
          <w:lang w:val="bg-BG"/>
        </w:rPr>
        <w:t>010</w:t>
      </w:r>
      <w:r w:rsidR="00CA59C1" w:rsidRPr="0010068A">
        <w:rPr>
          <w:rFonts w:eastAsia="Times New Roman" w:cs="Times New Roman"/>
          <w:b/>
          <w:bCs/>
          <w:color w:val="000000"/>
          <w:sz w:val="28"/>
          <w:lang w:val="bg-BG"/>
        </w:rPr>
        <w:t>1</w:t>
      </w:r>
      <w:r w:rsidR="004D4FDB">
        <w:rPr>
          <w:rFonts w:eastAsia="Times New Roman" w:cs="Times New Roman"/>
          <w:b/>
          <w:bCs/>
          <w:color w:val="000000"/>
          <w:sz w:val="28"/>
          <w:lang w:val="bg-BG"/>
        </w:rPr>
        <w:t>2</w:t>
      </w:r>
      <w:r w:rsidRPr="0010068A">
        <w:rPr>
          <w:rFonts w:eastAsia="Times New Roman" w:cs="Times New Roman"/>
          <w:b/>
          <w:bCs/>
          <w:color w:val="000000"/>
          <w:sz w:val="28"/>
          <w:lang w:val="bg-BG"/>
        </w:rPr>
        <w:t xml:space="preserve"> </w:t>
      </w:r>
      <w:r w:rsidR="004D4FDB">
        <w:rPr>
          <w:rFonts w:eastAsia="Times New Roman" w:cs="Times New Roman"/>
          <w:b/>
          <w:bCs/>
          <w:color w:val="000000"/>
          <w:sz w:val="28"/>
          <w:lang w:val="bg-BG"/>
        </w:rPr>
        <w:t>Професии в служба на хората</w:t>
      </w:r>
    </w:p>
    <w:p w:rsidR="00F37AE8" w:rsidRPr="0010068A" w:rsidRDefault="00F37AE8" w:rsidP="00F37AE8">
      <w:pPr>
        <w:spacing w:before="240" w:after="0" w:line="276" w:lineRule="auto"/>
        <w:jc w:val="both"/>
        <w:rPr>
          <w:rFonts w:eastAsia="Times New Roman" w:cs="Times New Roman"/>
          <w:b/>
          <w:lang w:val="bg-BG"/>
        </w:rPr>
      </w:pPr>
      <w:r w:rsidRPr="0010068A">
        <w:rPr>
          <w:rFonts w:eastAsia="Times New Roman" w:cs="Times New Roman"/>
          <w:b/>
          <w:color w:val="000000"/>
          <w:lang w:val="bg-BG"/>
        </w:rPr>
        <w:t>Клас: 1</w:t>
      </w:r>
      <w:r w:rsidRPr="0010068A">
        <w:rPr>
          <w:rFonts w:eastAsia="Times New Roman" w:cs="Times New Roman"/>
          <w:b/>
          <w:color w:val="000000"/>
          <w:vertAlign w:val="superscript"/>
          <w:lang w:val="bg-BG"/>
        </w:rPr>
        <w:t>ви</w:t>
      </w:r>
      <w:r w:rsidRPr="006217E7">
        <w:rPr>
          <w:rFonts w:eastAsia="Times New Roman" w:cs="Times New Roman"/>
          <w:b/>
          <w:color w:val="000000"/>
          <w:lang w:val="bg-BG"/>
        </w:rPr>
        <w:t xml:space="preserve">, </w:t>
      </w:r>
      <w:r w:rsidRPr="006217E7">
        <w:rPr>
          <w:rFonts w:eastAsia="Times New Roman" w:cs="Times New Roman"/>
          <w:b/>
          <w:color w:val="000000"/>
        </w:rPr>
        <w:t>2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ри</w:t>
      </w:r>
      <w:r w:rsidRPr="006217E7">
        <w:rPr>
          <w:rFonts w:eastAsia="Times New Roman" w:cs="Times New Roman"/>
          <w:b/>
          <w:color w:val="000000"/>
          <w:lang w:val="bg-BG"/>
        </w:rPr>
        <w:t>, 3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  <w:r w:rsidRPr="006217E7">
        <w:rPr>
          <w:rFonts w:eastAsia="Times New Roman" w:cs="Times New Roman"/>
          <w:b/>
          <w:color w:val="000000"/>
          <w:lang w:val="bg-BG"/>
        </w:rPr>
        <w:t>, 4</w:t>
      </w:r>
      <w:r>
        <w:rPr>
          <w:rFonts w:eastAsia="Times New Roman" w:cs="Times New Roman"/>
          <w:b/>
          <w:color w:val="000000"/>
          <w:vertAlign w:val="superscript"/>
          <w:lang w:val="bg-BG"/>
        </w:rPr>
        <w:t>ти</w:t>
      </w:r>
      <w:r w:rsidRPr="0010068A">
        <w:rPr>
          <w:rFonts w:eastAsia="Times New Roman" w:cs="Times New Roman"/>
          <w:b/>
          <w:color w:val="000000"/>
          <w:vertAlign w:val="superscript"/>
          <w:lang w:val="bg-BG"/>
        </w:rPr>
        <w:t xml:space="preserve"> </w:t>
      </w:r>
    </w:p>
    <w:p w:rsidR="003A6159" w:rsidRPr="0010068A" w:rsidRDefault="009F6EC6" w:rsidP="00C765E5">
      <w:pPr>
        <w:spacing w:before="240" w:after="0" w:line="276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bookmarkStart w:id="0" w:name="_GoBack"/>
      <w:bookmarkEnd w:id="0"/>
      <w:r w:rsidRPr="009F6EC6">
        <w:rPr>
          <w:rFonts w:eastAsia="Times New Roman" w:cs="Times New Roman"/>
          <w:b/>
          <w:bCs/>
          <w:i/>
          <w:color w:val="000000"/>
          <w:lang w:val="bg-BG"/>
        </w:rPr>
        <w:t>Учениците ще помислят и предлагат идеи за професии, които са част от всяка общност. На учениците ще им бъдат представени понятията професия със „стопанска“ и „нестопанска“ цел в общността.</w:t>
      </w:r>
    </w:p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Продължителност</w:t>
      </w:r>
      <w:r w:rsidR="001A32BA" w:rsidRPr="0010068A">
        <w:rPr>
          <w:rFonts w:eastAsia="Times New Roman" w:cs="Times New Roman"/>
          <w:b/>
          <w:bCs/>
          <w:color w:val="000000"/>
          <w:lang w:val="bg-BG"/>
        </w:rPr>
        <w:t xml:space="preserve">: </w:t>
      </w:r>
      <w:r w:rsidR="009F6EC6">
        <w:rPr>
          <w:rFonts w:eastAsia="Times New Roman" w:cs="Times New Roman"/>
          <w:color w:val="000000"/>
          <w:lang w:val="bg-BG"/>
        </w:rPr>
        <w:t>Две</w:t>
      </w:r>
      <w:r w:rsidR="00AA5C3C" w:rsidRPr="0010068A">
        <w:rPr>
          <w:rFonts w:eastAsia="Times New Roman" w:cs="Times New Roman"/>
          <w:color w:val="000000"/>
          <w:lang w:val="bg-BG"/>
        </w:rPr>
        <w:t xml:space="preserve"> заняти</w:t>
      </w:r>
      <w:r w:rsidR="009F6EC6">
        <w:rPr>
          <w:rFonts w:eastAsia="Times New Roman" w:cs="Times New Roman"/>
          <w:color w:val="000000"/>
          <w:lang w:val="bg-BG"/>
        </w:rPr>
        <w:t>я</w:t>
      </w:r>
      <w:r w:rsidR="00AA5C3C" w:rsidRPr="0010068A">
        <w:rPr>
          <w:rFonts w:eastAsia="Times New Roman" w:cs="Times New Roman"/>
          <w:color w:val="000000"/>
          <w:lang w:val="bg-BG"/>
        </w:rPr>
        <w:t xml:space="preserve"> по 40 минути</w:t>
      </w:r>
    </w:p>
    <w:p w:rsidR="003A218E" w:rsidRPr="0010068A" w:rsidRDefault="003A218E" w:rsidP="000E5715">
      <w:pPr>
        <w:spacing w:before="240" w:after="0" w:line="276" w:lineRule="auto"/>
        <w:jc w:val="both"/>
        <w:rPr>
          <w:rFonts w:eastAsia="Times New Roman" w:cs="Times New Roman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Цели</w:t>
      </w:r>
      <w:r w:rsidR="001A32BA" w:rsidRPr="0010068A">
        <w:rPr>
          <w:rFonts w:eastAsia="Times New Roman" w:cs="Times New Roman"/>
          <w:b/>
          <w:bCs/>
          <w:color w:val="000000"/>
          <w:lang w:val="bg-BG"/>
        </w:rPr>
        <w:t>:</w:t>
      </w:r>
      <w:r w:rsidRPr="0010068A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9F6EC6" w:rsidRPr="009F6EC6" w:rsidRDefault="009F6EC6" w:rsidP="00352679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6EC6">
        <w:rPr>
          <w:rFonts w:cs="Times New Roman"/>
          <w:color w:val="000000" w:themeColor="text1"/>
          <w:szCs w:val="28"/>
          <w:lang w:val="bg-BG"/>
        </w:rPr>
        <w:t xml:space="preserve">Формиране на правилно отношение </w:t>
      </w:r>
      <w:r w:rsidR="00D44390">
        <w:rPr>
          <w:rFonts w:cs="Times New Roman"/>
          <w:color w:val="000000" w:themeColor="text1"/>
          <w:szCs w:val="28"/>
          <w:lang w:val="bg-BG"/>
        </w:rPr>
        <w:t xml:space="preserve">сред учениците </w:t>
      </w:r>
      <w:r w:rsidRPr="009F6EC6">
        <w:rPr>
          <w:rFonts w:cs="Times New Roman"/>
          <w:color w:val="000000" w:themeColor="text1"/>
          <w:szCs w:val="28"/>
          <w:lang w:val="bg-BG"/>
        </w:rPr>
        <w:t>към труда на хората;</w:t>
      </w:r>
    </w:p>
    <w:p w:rsidR="009F6EC6" w:rsidRDefault="009F6EC6" w:rsidP="00352679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cs="Times New Roman"/>
          <w:color w:val="000000" w:themeColor="text1"/>
          <w:szCs w:val="28"/>
          <w:lang w:val="bg-BG"/>
        </w:rPr>
      </w:pPr>
      <w:r w:rsidRPr="009F6EC6">
        <w:rPr>
          <w:rFonts w:cs="Times New Roman"/>
          <w:color w:val="000000" w:themeColor="text1"/>
          <w:szCs w:val="28"/>
          <w:lang w:val="bg-BG"/>
        </w:rPr>
        <w:t>Осмисляне и осъзнаване на разликата между професиите със „стопанска“ и „нестопанска“ цел в общността;</w:t>
      </w:r>
    </w:p>
    <w:p w:rsidR="009F6EC6" w:rsidRDefault="009F6EC6" w:rsidP="009F6EC6">
      <w:pPr>
        <w:tabs>
          <w:tab w:val="left" w:pos="1455"/>
        </w:tabs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</w:p>
    <w:p w:rsidR="003A6159" w:rsidRPr="009F6EC6" w:rsidRDefault="008B4C89" w:rsidP="009F6EC6">
      <w:pPr>
        <w:tabs>
          <w:tab w:val="left" w:pos="1455"/>
        </w:tabs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9F6EC6">
        <w:rPr>
          <w:rFonts w:eastAsia="Times New Roman" w:cs="Times New Roman"/>
          <w:b/>
          <w:bCs/>
          <w:color w:val="000000"/>
          <w:lang w:val="bg-BG"/>
        </w:rPr>
        <w:t>Очаквани ре</w:t>
      </w:r>
      <w:r w:rsidR="003A6159" w:rsidRPr="009F6EC6">
        <w:rPr>
          <w:rFonts w:eastAsia="Times New Roman" w:cs="Times New Roman"/>
          <w:b/>
          <w:bCs/>
          <w:color w:val="000000"/>
          <w:lang w:val="bg-BG"/>
        </w:rPr>
        <w:t>зултати:</w:t>
      </w:r>
    </w:p>
    <w:p w:rsidR="003A6159" w:rsidRPr="0010068A" w:rsidRDefault="003A6159" w:rsidP="003A6159">
      <w:pPr>
        <w:spacing w:after="0"/>
        <w:rPr>
          <w:rFonts w:cs="Times New Roman"/>
          <w:i/>
          <w:color w:val="000000" w:themeColor="text1"/>
          <w:szCs w:val="28"/>
          <w:lang w:val="bg-BG"/>
        </w:rPr>
      </w:pPr>
      <w:r w:rsidRPr="0010068A">
        <w:rPr>
          <w:rFonts w:cs="Times New Roman"/>
          <w:i/>
          <w:color w:val="000000" w:themeColor="text1"/>
          <w:szCs w:val="28"/>
          <w:lang w:val="bg-BG"/>
        </w:rPr>
        <w:t>Учениците ще</w:t>
      </w:r>
      <w:r w:rsidR="00C765E5" w:rsidRPr="0010068A">
        <w:rPr>
          <w:rFonts w:cs="Times New Roman"/>
          <w:i/>
          <w:color w:val="000000" w:themeColor="text1"/>
          <w:szCs w:val="28"/>
          <w:lang w:val="bg-BG"/>
        </w:rPr>
        <w:t xml:space="preserve"> могат</w:t>
      </w:r>
      <w:r w:rsidR="00B02D77" w:rsidRPr="0010068A">
        <w:rPr>
          <w:rFonts w:cs="Times New Roman"/>
          <w:i/>
          <w:color w:val="000000" w:themeColor="text1"/>
          <w:szCs w:val="28"/>
          <w:lang w:val="bg-BG"/>
        </w:rPr>
        <w:t xml:space="preserve"> да</w:t>
      </w:r>
      <w:r w:rsidRPr="0010068A">
        <w:rPr>
          <w:rFonts w:cs="Times New Roman"/>
          <w:i/>
          <w:color w:val="000000" w:themeColor="text1"/>
          <w:szCs w:val="28"/>
          <w:lang w:val="bg-BG"/>
        </w:rPr>
        <w:t>:</w:t>
      </w:r>
    </w:p>
    <w:p w:rsidR="0008423A" w:rsidRPr="0008423A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>назоват професии в служба на общността;</w:t>
      </w:r>
    </w:p>
    <w:p w:rsidR="0008423A" w:rsidRPr="0008423A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 xml:space="preserve">определят </w:t>
      </w:r>
      <w:r w:rsidR="00D44390">
        <w:rPr>
          <w:rFonts w:cs="Times New Roman"/>
          <w:color w:val="000000" w:themeColor="text1"/>
          <w:szCs w:val="28"/>
          <w:lang w:val="bg-BG"/>
        </w:rPr>
        <w:t xml:space="preserve">характеристики на професии със </w:t>
      </w:r>
      <w:r w:rsidRPr="0008423A">
        <w:rPr>
          <w:rFonts w:cs="Times New Roman"/>
          <w:color w:val="000000" w:themeColor="text1"/>
          <w:szCs w:val="28"/>
          <w:lang w:val="bg-BG"/>
        </w:rPr>
        <w:t xml:space="preserve">„стопанска“ и „нестопанска“ цел; </w:t>
      </w:r>
    </w:p>
    <w:p w:rsidR="0008423A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>дадат примери на професии с нестопанска цел.</w:t>
      </w:r>
    </w:p>
    <w:p w:rsidR="0008423A" w:rsidRDefault="0008423A" w:rsidP="0008423A">
      <w:p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</w:p>
    <w:p w:rsidR="003A218E" w:rsidRPr="0008423A" w:rsidRDefault="003A218E" w:rsidP="0008423A">
      <w:pPr>
        <w:tabs>
          <w:tab w:val="left" w:pos="1455"/>
        </w:tabs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08423A">
        <w:rPr>
          <w:rFonts w:eastAsia="Times New Roman" w:cs="Times New Roman"/>
          <w:b/>
          <w:bCs/>
          <w:color w:val="000000"/>
          <w:lang w:val="bg-BG"/>
        </w:rPr>
        <w:t>Материали</w:t>
      </w:r>
      <w:r w:rsidR="001A32BA" w:rsidRPr="0008423A">
        <w:rPr>
          <w:rFonts w:eastAsia="Times New Roman" w:cs="Times New Roman"/>
          <w:b/>
          <w:bCs/>
          <w:color w:val="000000"/>
          <w:lang w:val="bg-BG"/>
        </w:rPr>
        <w:t>:</w:t>
      </w:r>
      <w:r w:rsidRPr="0008423A">
        <w:rPr>
          <w:rFonts w:eastAsia="Times New Roman" w:cs="Times New Roman"/>
          <w:b/>
          <w:bCs/>
          <w:color w:val="000000"/>
          <w:lang w:val="bg-BG"/>
        </w:rPr>
        <w:t> </w:t>
      </w:r>
    </w:p>
    <w:p w:rsidR="00352679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>страници за оцветяване на професии в служба на общността (книжки за оцветяване се предлагат в магазините за учебни помагала или потърсете в Интернет</w:t>
      </w:r>
      <w:r w:rsidR="00352679">
        <w:rPr>
          <w:rFonts w:cs="Times New Roman"/>
          <w:color w:val="000000" w:themeColor="text1"/>
          <w:szCs w:val="28"/>
          <w:lang w:val="bg-BG"/>
        </w:rPr>
        <w:t xml:space="preserve"> – </w:t>
      </w:r>
    </w:p>
    <w:p w:rsidR="0008423A" w:rsidRPr="0008423A" w:rsidRDefault="0008423A" w:rsidP="00352679">
      <w:pPr>
        <w:pStyle w:val="ListParagraph"/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>линк</w:t>
      </w:r>
      <w:r w:rsidR="00352679">
        <w:rPr>
          <w:rFonts w:cs="Times New Roman"/>
          <w:color w:val="000000" w:themeColor="text1"/>
          <w:szCs w:val="28"/>
          <w:lang w:val="bg-BG"/>
        </w:rPr>
        <w:t xml:space="preserve"> </w:t>
      </w:r>
      <w:r w:rsidRPr="0008423A">
        <w:rPr>
          <w:rFonts w:cs="Times New Roman"/>
          <w:color w:val="000000" w:themeColor="text1"/>
          <w:szCs w:val="28"/>
          <w:lang w:val="bg-BG"/>
        </w:rPr>
        <w:t xml:space="preserve"> – </w:t>
      </w:r>
      <w:hyperlink r:id="rId10" w:history="1">
        <w:r w:rsidRPr="0008423A">
          <w:rPr>
            <w:szCs w:val="28"/>
          </w:rPr>
          <w:t>http://krokotak.com/2009/03/profesii/</w:t>
        </w:r>
      </w:hyperlink>
      <w:r w:rsidRPr="0008423A">
        <w:rPr>
          <w:rFonts w:cs="Times New Roman"/>
          <w:color w:val="000000" w:themeColor="text1"/>
          <w:szCs w:val="28"/>
          <w:lang w:val="bg-BG"/>
        </w:rPr>
        <w:t xml:space="preserve"> );</w:t>
      </w:r>
    </w:p>
    <w:p w:rsidR="0008423A" w:rsidRPr="0008423A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 xml:space="preserve">рисунки на хората, които служат на общността; </w:t>
      </w:r>
    </w:p>
    <w:p w:rsidR="0008423A" w:rsidRPr="0008423A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>хартия и пастели за рисуване, маркери или цветни моливи;</w:t>
      </w:r>
    </w:p>
    <w:p w:rsidR="0008423A" w:rsidRPr="0008423A" w:rsidRDefault="0008423A" w:rsidP="0008423A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08423A">
        <w:rPr>
          <w:rFonts w:cs="Times New Roman"/>
          <w:color w:val="000000" w:themeColor="text1"/>
          <w:szCs w:val="28"/>
          <w:lang w:val="bg-BG"/>
        </w:rPr>
        <w:t xml:space="preserve">копия за учениците на Приложение 1: </w:t>
      </w:r>
      <w:proofErr w:type="spellStart"/>
      <w:r w:rsidRPr="0008423A">
        <w:rPr>
          <w:rFonts w:cs="Times New Roman"/>
          <w:color w:val="000000" w:themeColor="text1"/>
          <w:szCs w:val="28"/>
          <w:lang w:val="bg-BG"/>
        </w:rPr>
        <w:t>Доброволчество</w:t>
      </w:r>
      <w:proofErr w:type="spellEnd"/>
      <w:r w:rsidRPr="0008423A">
        <w:rPr>
          <w:rFonts w:cs="Times New Roman"/>
          <w:color w:val="000000" w:themeColor="text1"/>
          <w:szCs w:val="28"/>
          <w:lang w:val="bg-BG"/>
        </w:rPr>
        <w:t xml:space="preserve"> в общността</w:t>
      </w:r>
    </w:p>
    <w:p w:rsidR="0008423A" w:rsidRDefault="0008423A" w:rsidP="0008423A">
      <w:pPr>
        <w:tabs>
          <w:tab w:val="left" w:pos="1455"/>
        </w:tabs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</w:p>
    <w:p w:rsidR="00206D59" w:rsidRDefault="0008423A" w:rsidP="00206D59">
      <w:pPr>
        <w:tabs>
          <w:tab w:val="left" w:pos="1455"/>
        </w:tabs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08423A">
        <w:rPr>
          <w:rFonts w:eastAsia="Times New Roman" w:cs="Times New Roman"/>
          <w:b/>
          <w:bCs/>
          <w:color w:val="000000"/>
          <w:lang w:val="bg-BG"/>
        </w:rPr>
        <w:t>Подготовка у дома</w:t>
      </w:r>
    </w:p>
    <w:p w:rsidR="0008423A" w:rsidRPr="00206D59" w:rsidRDefault="0008423A" w:rsidP="00352679">
      <w:pPr>
        <w:tabs>
          <w:tab w:val="left" w:pos="1455"/>
        </w:tabs>
        <w:spacing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08423A">
        <w:rPr>
          <w:rFonts w:eastAsia="Times New Roman" w:cs="Times New Roman"/>
          <w:bCs/>
          <w:color w:val="000000"/>
          <w:lang w:val="bg-BG"/>
        </w:rPr>
        <w:t xml:space="preserve">Интерактивна домашна работа за родителите/учениците: Дайте на учениците за домашна работа Приложение 1: </w:t>
      </w:r>
      <w:proofErr w:type="spellStart"/>
      <w:r w:rsidRPr="0008423A">
        <w:rPr>
          <w:rFonts w:eastAsia="Times New Roman" w:cs="Times New Roman"/>
          <w:bCs/>
          <w:color w:val="000000"/>
          <w:lang w:val="bg-BG"/>
        </w:rPr>
        <w:t>Доброволчеството</w:t>
      </w:r>
      <w:proofErr w:type="spellEnd"/>
      <w:r w:rsidRPr="0008423A">
        <w:rPr>
          <w:rFonts w:eastAsia="Times New Roman" w:cs="Times New Roman"/>
          <w:bCs/>
          <w:color w:val="000000"/>
          <w:lang w:val="bg-BG"/>
        </w:rPr>
        <w:t xml:space="preserve"> в общността. Оставете учениците да разговарят със семейството си за </w:t>
      </w:r>
      <w:proofErr w:type="spellStart"/>
      <w:r w:rsidRPr="0008423A">
        <w:rPr>
          <w:rFonts w:eastAsia="Times New Roman" w:cs="Times New Roman"/>
          <w:bCs/>
          <w:color w:val="000000"/>
          <w:lang w:val="bg-BG"/>
        </w:rPr>
        <w:t>доброволчеството</w:t>
      </w:r>
      <w:proofErr w:type="spellEnd"/>
      <w:r w:rsidRPr="0008423A">
        <w:rPr>
          <w:rFonts w:eastAsia="Times New Roman" w:cs="Times New Roman"/>
          <w:bCs/>
          <w:color w:val="000000"/>
          <w:lang w:val="bg-BG"/>
        </w:rPr>
        <w:t xml:space="preserve"> и професиите в служба на общността. Нека учениците да представят домашната работа на следващия ден.</w:t>
      </w:r>
    </w:p>
    <w:p w:rsidR="0008423A" w:rsidRPr="0008423A" w:rsidRDefault="0008423A" w:rsidP="0008423A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08423A">
        <w:rPr>
          <w:rFonts w:eastAsia="Times New Roman" w:cs="Times New Roman"/>
          <w:bCs/>
          <w:color w:val="000000"/>
          <w:lang w:val="bg-BG"/>
        </w:rPr>
        <w:t>Допълнителна дейност: представете разликата между стоки и услуги.  Хората, които служат на общността, често пъти се разглеждат като хора, които предоставят услуги като например</w:t>
      </w:r>
      <w:r w:rsidR="00352679">
        <w:rPr>
          <w:rFonts w:eastAsia="Times New Roman" w:cs="Times New Roman"/>
          <w:bCs/>
          <w:color w:val="000000"/>
          <w:lang w:val="bg-BG"/>
        </w:rPr>
        <w:t>:</w:t>
      </w:r>
      <w:r w:rsidRPr="0008423A">
        <w:rPr>
          <w:rFonts w:eastAsia="Times New Roman" w:cs="Times New Roman"/>
          <w:bCs/>
          <w:color w:val="000000"/>
          <w:lang w:val="bg-BG"/>
        </w:rPr>
        <w:t xml:space="preserve"> </w:t>
      </w:r>
      <w:r w:rsidRPr="0008423A">
        <w:rPr>
          <w:rFonts w:eastAsia="Times New Roman" w:cs="Times New Roman"/>
          <w:bCs/>
          <w:color w:val="000000"/>
          <w:lang w:val="bg-BG"/>
        </w:rPr>
        <w:lastRenderedPageBreak/>
        <w:t>пощальони, полицаи и пожарникари. Може да бъде объркващо, тъй като тези професии не са доброволчески (въпреки че има и пожарникари - доброволци). Хората в служба на общността получават заплащане за труда си. Играйте на БИНГО  или на лотария с картинки на професии в служба на общността върху карти. На дъската можете да поставите снимки с инструментите, които използват, сградите, в които работят</w:t>
      </w:r>
      <w:r w:rsidR="00585476">
        <w:rPr>
          <w:rFonts w:eastAsia="Times New Roman" w:cs="Times New Roman"/>
          <w:bCs/>
          <w:color w:val="000000"/>
          <w:lang w:val="bg-BG"/>
        </w:rPr>
        <w:t>,</w:t>
      </w:r>
      <w:r w:rsidRPr="0008423A">
        <w:rPr>
          <w:rFonts w:eastAsia="Times New Roman" w:cs="Times New Roman"/>
          <w:bCs/>
          <w:color w:val="000000"/>
          <w:lang w:val="bg-BG"/>
        </w:rPr>
        <w:t xml:space="preserve"> или надписи с професията, които учениците да съчетаят заедно.</w:t>
      </w:r>
    </w:p>
    <w:p w:rsidR="00206D59" w:rsidRDefault="00206D59" w:rsidP="0008423A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08423A" w:rsidRPr="00206D59" w:rsidRDefault="0008423A" w:rsidP="00206D59">
      <w:pPr>
        <w:tabs>
          <w:tab w:val="left" w:pos="1455"/>
        </w:tabs>
        <w:spacing w:after="0" w:line="276" w:lineRule="auto"/>
        <w:rPr>
          <w:rFonts w:eastAsia="Times New Roman" w:cs="Times New Roman"/>
          <w:b/>
          <w:bCs/>
          <w:color w:val="000000"/>
          <w:lang w:val="bg-BG"/>
        </w:rPr>
      </w:pPr>
      <w:r w:rsidRPr="00206D59">
        <w:rPr>
          <w:rFonts w:eastAsia="Times New Roman" w:cs="Times New Roman"/>
          <w:b/>
          <w:bCs/>
          <w:color w:val="000000"/>
          <w:lang w:val="bg-BG"/>
        </w:rPr>
        <w:t>Библиография</w:t>
      </w:r>
    </w:p>
    <w:p w:rsidR="00206D59" w:rsidRDefault="0008423A" w:rsidP="00206D5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206D59">
        <w:rPr>
          <w:rFonts w:cs="Times New Roman"/>
          <w:color w:val="000000" w:themeColor="text1"/>
          <w:szCs w:val="28"/>
          <w:lang w:val="bg-BG"/>
        </w:rPr>
        <w:t>Презентация за пр</w:t>
      </w:r>
      <w:r w:rsidR="00206D59">
        <w:rPr>
          <w:rFonts w:cs="Times New Roman"/>
          <w:color w:val="000000" w:themeColor="text1"/>
          <w:szCs w:val="28"/>
          <w:lang w:val="bg-BG"/>
        </w:rPr>
        <w:t>офесиите – „Трудът на хората“ -</w:t>
      </w:r>
    </w:p>
    <w:p w:rsidR="0008423A" w:rsidRPr="00206D59" w:rsidRDefault="00206D59" w:rsidP="00206D59">
      <w:pPr>
        <w:pStyle w:val="ListParagraph"/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>
        <w:rPr>
          <w:rFonts w:cs="Times New Roman"/>
          <w:color w:val="000000" w:themeColor="text1"/>
          <w:szCs w:val="28"/>
          <w:lang w:val="bg-BG"/>
        </w:rPr>
        <w:t>л</w:t>
      </w:r>
      <w:r w:rsidR="0008423A" w:rsidRPr="00206D59">
        <w:rPr>
          <w:rFonts w:cs="Times New Roman"/>
          <w:color w:val="000000" w:themeColor="text1"/>
          <w:szCs w:val="28"/>
          <w:lang w:val="bg-BG"/>
        </w:rPr>
        <w:t xml:space="preserve">инк - </w:t>
      </w:r>
      <w:hyperlink r:id="rId11" w:history="1">
        <w:r w:rsidR="0008423A" w:rsidRPr="00206D59">
          <w:rPr>
            <w:szCs w:val="28"/>
          </w:rPr>
          <w:t>http://www.slideshare.net/vesiii/6-54262238?next_slideshow=3</w:t>
        </w:r>
      </w:hyperlink>
      <w:r w:rsidR="0008423A" w:rsidRPr="00206D59">
        <w:rPr>
          <w:rFonts w:cs="Times New Roman"/>
          <w:color w:val="000000" w:themeColor="text1"/>
          <w:szCs w:val="28"/>
          <w:lang w:val="bg-BG"/>
        </w:rPr>
        <w:t xml:space="preserve"> </w:t>
      </w:r>
    </w:p>
    <w:p w:rsidR="00206D59" w:rsidRDefault="00352679" w:rsidP="00206D59">
      <w:pPr>
        <w:pStyle w:val="ListParagraph"/>
        <w:numPr>
          <w:ilvl w:val="0"/>
          <w:numId w:val="2"/>
        </w:numPr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>
        <w:rPr>
          <w:rFonts w:cs="Times New Roman"/>
          <w:color w:val="000000" w:themeColor="text1"/>
          <w:szCs w:val="28"/>
          <w:lang w:val="bg-BG"/>
        </w:rPr>
        <w:t>Картин</w:t>
      </w:r>
      <w:r w:rsidR="0008423A" w:rsidRPr="00206D59">
        <w:rPr>
          <w:rFonts w:cs="Times New Roman"/>
          <w:color w:val="000000" w:themeColor="text1"/>
          <w:szCs w:val="28"/>
          <w:lang w:val="bg-BG"/>
        </w:rPr>
        <w:t>ки за о</w:t>
      </w:r>
      <w:r w:rsidR="00206D59">
        <w:rPr>
          <w:rFonts w:cs="Times New Roman"/>
          <w:color w:val="000000" w:themeColor="text1"/>
          <w:szCs w:val="28"/>
          <w:lang w:val="bg-BG"/>
        </w:rPr>
        <w:t xml:space="preserve">цветяване с различните професии – </w:t>
      </w:r>
    </w:p>
    <w:p w:rsidR="0008423A" w:rsidRPr="00206D59" w:rsidRDefault="00206D59" w:rsidP="00206D59">
      <w:pPr>
        <w:pStyle w:val="ListParagraph"/>
        <w:spacing w:after="0" w:line="276" w:lineRule="auto"/>
        <w:rPr>
          <w:rFonts w:cs="Times New Roman"/>
          <w:color w:val="000000" w:themeColor="text1"/>
          <w:szCs w:val="28"/>
          <w:lang w:val="bg-BG"/>
        </w:rPr>
      </w:pPr>
      <w:r w:rsidRPr="00206D59">
        <w:rPr>
          <w:rFonts w:cs="Times New Roman"/>
          <w:color w:val="000000" w:themeColor="text1"/>
          <w:szCs w:val="28"/>
          <w:lang w:val="bg-BG"/>
        </w:rPr>
        <w:t>л</w:t>
      </w:r>
      <w:r w:rsidR="0008423A" w:rsidRPr="00206D59">
        <w:rPr>
          <w:rFonts w:cs="Times New Roman"/>
          <w:color w:val="000000" w:themeColor="text1"/>
          <w:szCs w:val="28"/>
          <w:lang w:val="bg-BG"/>
        </w:rPr>
        <w:t xml:space="preserve">инк - </w:t>
      </w:r>
      <w:hyperlink r:id="rId12" w:history="1">
        <w:r w:rsidR="0008423A" w:rsidRPr="00206D59">
          <w:rPr>
            <w:szCs w:val="28"/>
          </w:rPr>
          <w:t>http://krokotak.com/2009/03/profesii/</w:t>
        </w:r>
      </w:hyperlink>
      <w:r w:rsidR="0008423A" w:rsidRPr="00206D59">
        <w:rPr>
          <w:rFonts w:cs="Times New Roman"/>
          <w:color w:val="000000" w:themeColor="text1"/>
          <w:szCs w:val="28"/>
          <w:lang w:val="bg-BG"/>
        </w:rPr>
        <w:t xml:space="preserve"> </w:t>
      </w:r>
    </w:p>
    <w:p w:rsidR="001F7168" w:rsidRDefault="003A218E" w:rsidP="000E5715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10068A">
        <w:rPr>
          <w:rFonts w:eastAsia="Times New Roman" w:cs="Times New Roman"/>
          <w:b/>
          <w:bCs/>
          <w:color w:val="000000"/>
          <w:lang w:val="bg-BG"/>
        </w:rPr>
        <w:t>Инструкции</w:t>
      </w:r>
      <w:r w:rsidR="001A32BA" w:rsidRPr="0010068A">
        <w:rPr>
          <w:rFonts w:eastAsia="Times New Roman" w:cs="Times New Roman"/>
          <w:b/>
          <w:bCs/>
          <w:color w:val="000000"/>
          <w:lang w:val="bg-BG"/>
        </w:rPr>
        <w:t>:</w:t>
      </w:r>
    </w:p>
    <w:p w:rsidR="00311AC0" w:rsidRPr="00311AC0" w:rsidRDefault="00311AC0" w:rsidP="00311AC0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311AC0">
        <w:rPr>
          <w:rFonts w:eastAsia="Times New Roman" w:cs="Times New Roman"/>
          <w:b/>
          <w:bCs/>
          <w:color w:val="000000"/>
          <w:lang w:val="bg-BG"/>
        </w:rPr>
        <w:t>Урок №1</w:t>
      </w:r>
    </w:p>
    <w:p w:rsidR="003A7657" w:rsidRPr="0010068A" w:rsidRDefault="003A7657" w:rsidP="000E5715">
      <w:pPr>
        <w:spacing w:after="0" w:line="276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10068A">
        <w:rPr>
          <w:rFonts w:eastAsia="Times New Roman" w:cs="Times New Roman"/>
          <w:b/>
          <w:bCs/>
          <w:i/>
          <w:color w:val="000000"/>
          <w:lang w:val="bg-BG"/>
        </w:rPr>
        <w:t>Насочващи дейности</w:t>
      </w:r>
    </w:p>
    <w:p w:rsidR="00311AC0" w:rsidRPr="00311AC0" w:rsidRDefault="00311AC0" w:rsidP="00311AC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 xml:space="preserve">След като гледат презентацията за професиите „Трудът на хората“, оставете учениците да направят списък на професиите, които са необходими на общността. </w:t>
      </w:r>
      <w:r w:rsidR="00B60794">
        <w:rPr>
          <w:rFonts w:eastAsia="Times New Roman" w:cs="Times New Roman"/>
          <w:color w:val="000000" w:themeColor="text1"/>
          <w:lang w:val="bg-BG"/>
        </w:rPr>
        <w:t>Изберете дали всеки прави своя списък самостоятелно, по двойки или с извличане от предложения от всички, които записвате на дъската/</w:t>
      </w:r>
      <w:proofErr w:type="spellStart"/>
      <w:r w:rsidR="00B60794">
        <w:rPr>
          <w:rFonts w:eastAsia="Times New Roman" w:cs="Times New Roman"/>
          <w:color w:val="000000" w:themeColor="text1"/>
          <w:lang w:val="bg-BG"/>
        </w:rPr>
        <w:t>флипчарта</w:t>
      </w:r>
      <w:proofErr w:type="spellEnd"/>
      <w:r w:rsidR="00B60794">
        <w:rPr>
          <w:rFonts w:eastAsia="Times New Roman" w:cs="Times New Roman"/>
          <w:color w:val="000000" w:themeColor="text1"/>
          <w:lang w:val="bg-BG"/>
        </w:rPr>
        <w:t xml:space="preserve">. 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Насърчете учениците да помислят за нуждите си и как те се посрещат от хората, които служат на общността. </w:t>
      </w:r>
    </w:p>
    <w:p w:rsidR="00311AC0" w:rsidRPr="00311AC0" w:rsidRDefault="00311AC0" w:rsidP="009206C6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ind w:left="1134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>Кажете на учениците, че някои от тези професии/хора печелят пари за собственика на бизнес</w:t>
      </w:r>
      <w:r w:rsidR="00352679">
        <w:rPr>
          <w:rFonts w:eastAsia="Times New Roman" w:cs="Times New Roman"/>
          <w:color w:val="000000" w:themeColor="text1"/>
          <w:lang w:val="bg-BG"/>
        </w:rPr>
        <w:t>а</w:t>
      </w:r>
      <w:r w:rsidRPr="00311AC0">
        <w:rPr>
          <w:rFonts w:eastAsia="Times New Roman" w:cs="Times New Roman"/>
          <w:color w:val="000000" w:themeColor="text1"/>
          <w:lang w:val="bg-BG"/>
        </w:rPr>
        <w:t>. Други от тези хора имат професия с „нестопанска цел“. Определете „</w:t>
      </w:r>
      <w:r w:rsidRPr="00311AC0">
        <w:rPr>
          <w:rFonts w:eastAsia="Times New Roman" w:cs="Times New Roman"/>
          <w:i/>
          <w:color w:val="000000" w:themeColor="text1"/>
          <w:lang w:val="bg-BG"/>
        </w:rPr>
        <w:t>печалбата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“ като спечелените пари, след като разходите бъдат покрити. </w:t>
      </w:r>
      <w:r w:rsidRPr="00E85C1E">
        <w:rPr>
          <w:rFonts w:eastAsia="Times New Roman" w:cs="Times New Roman"/>
          <w:i/>
          <w:color w:val="000000" w:themeColor="text1"/>
          <w:lang w:val="bg-BG"/>
        </w:rPr>
        <w:t>Дайте пример с играта „Щанд за лимонада“</w:t>
      </w:r>
      <w:r w:rsidR="00352679" w:rsidRPr="00E85C1E">
        <w:rPr>
          <w:rFonts w:eastAsia="Times New Roman" w:cs="Times New Roman"/>
          <w:i/>
          <w:color w:val="000000" w:themeColor="text1"/>
          <w:lang w:val="bg-BG"/>
        </w:rPr>
        <w:t xml:space="preserve">: по своята същност тя е </w:t>
      </w:r>
      <w:r w:rsidR="00E85C1E" w:rsidRPr="00E85C1E">
        <w:rPr>
          <w:rFonts w:eastAsia="Times New Roman" w:cs="Times New Roman"/>
          <w:i/>
          <w:color w:val="000000" w:themeColor="text1"/>
          <w:lang w:val="bg-BG"/>
        </w:rPr>
        <w:t xml:space="preserve">за </w:t>
      </w:r>
      <w:r w:rsidR="00352679" w:rsidRPr="00E85C1E">
        <w:rPr>
          <w:rFonts w:eastAsia="Times New Roman" w:cs="Times New Roman"/>
          <w:i/>
          <w:color w:val="000000" w:themeColor="text1"/>
          <w:lang w:val="bg-BG"/>
        </w:rPr>
        <w:t>деца</w:t>
      </w:r>
      <w:r w:rsidR="00E85C1E" w:rsidRPr="00E85C1E">
        <w:rPr>
          <w:rFonts w:eastAsia="Times New Roman" w:cs="Times New Roman"/>
          <w:i/>
          <w:color w:val="000000" w:themeColor="text1"/>
          <w:lang w:val="bg-BG"/>
        </w:rPr>
        <w:t>, които</w:t>
      </w:r>
      <w:r w:rsidR="00352679" w:rsidRPr="00E85C1E">
        <w:rPr>
          <w:rFonts w:eastAsia="Times New Roman" w:cs="Times New Roman"/>
          <w:i/>
          <w:color w:val="000000" w:themeColor="text1"/>
          <w:lang w:val="bg-BG"/>
        </w:rPr>
        <w:t xml:space="preserve"> продават направена от тях лимонада</w:t>
      </w:r>
      <w:r w:rsidRPr="00E85C1E">
        <w:rPr>
          <w:rFonts w:eastAsia="Times New Roman" w:cs="Times New Roman"/>
          <w:i/>
          <w:color w:val="000000" w:themeColor="text1"/>
          <w:lang w:val="bg-BG"/>
        </w:rPr>
        <w:t>.</w:t>
      </w:r>
      <w:r w:rsidR="00585476" w:rsidRPr="00E85C1E">
        <w:rPr>
          <w:rFonts w:eastAsia="Times New Roman" w:cs="Times New Roman"/>
          <w:i/>
          <w:color w:val="000000" w:themeColor="text1"/>
          <w:lang w:val="bg-BG"/>
        </w:rPr>
        <w:t xml:space="preserve"> </w:t>
      </w:r>
      <w:r w:rsidR="00E85C1E" w:rsidRPr="00E85C1E">
        <w:rPr>
          <w:rFonts w:eastAsia="Times New Roman" w:cs="Times New Roman"/>
          <w:i/>
          <w:color w:val="000000" w:themeColor="text1"/>
          <w:lang w:val="bg-BG"/>
        </w:rPr>
        <w:t xml:space="preserve">За покриване на първоначални разходи децата </w:t>
      </w:r>
      <w:r w:rsidR="00585476" w:rsidRPr="00E85C1E">
        <w:rPr>
          <w:rFonts w:eastAsia="Times New Roman" w:cs="Times New Roman"/>
          <w:i/>
          <w:color w:val="000000" w:themeColor="text1"/>
          <w:lang w:val="bg-BG"/>
        </w:rPr>
        <w:t>заемат от родителите си пари. С тях закупуват продукти за лимонадата, чашки, оборудването на щанд или рекламни материали. От парите, спечелени от продажбата на лимонада, те възстановяват на родителите си сумата, която са заели</w:t>
      </w:r>
      <w:r w:rsidR="00E85C1E" w:rsidRPr="00E85C1E">
        <w:rPr>
          <w:rFonts w:eastAsia="Times New Roman" w:cs="Times New Roman"/>
          <w:i/>
          <w:color w:val="000000" w:themeColor="text1"/>
          <w:lang w:val="bg-BG"/>
        </w:rPr>
        <w:t xml:space="preserve"> първоначално</w:t>
      </w:r>
      <w:r w:rsidR="00585476" w:rsidRPr="00E85C1E">
        <w:rPr>
          <w:rFonts w:eastAsia="Times New Roman" w:cs="Times New Roman"/>
          <w:i/>
          <w:color w:val="000000" w:themeColor="text1"/>
          <w:lang w:val="bg-BG"/>
        </w:rPr>
        <w:t xml:space="preserve">. </w:t>
      </w:r>
      <w:r w:rsidR="00E85C1E" w:rsidRPr="00E85C1E">
        <w:rPr>
          <w:rFonts w:eastAsia="Times New Roman" w:cs="Times New Roman"/>
          <w:i/>
          <w:color w:val="000000" w:themeColor="text1"/>
          <w:lang w:val="bg-BG"/>
        </w:rPr>
        <w:t>П</w:t>
      </w:r>
      <w:r w:rsidRPr="00E85C1E">
        <w:rPr>
          <w:rFonts w:eastAsia="Times New Roman" w:cs="Times New Roman"/>
          <w:i/>
          <w:color w:val="000000" w:themeColor="text1"/>
          <w:lang w:val="bg-BG"/>
        </w:rPr>
        <w:t>арите, които останат за тях пари, са печалба.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 Определете що е то – „дейност с нестопанска цел“ като служба за общото благо</w:t>
      </w:r>
      <w:r w:rsidR="00E85C1E">
        <w:rPr>
          <w:rFonts w:eastAsia="Times New Roman" w:cs="Times New Roman"/>
          <w:color w:val="000000" w:themeColor="text1"/>
          <w:lang w:val="bg-BG"/>
        </w:rPr>
        <w:t xml:space="preserve"> в полза на хората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, която не носи печалба. Дайте пример </w:t>
      </w:r>
      <w:r w:rsidR="00746704">
        <w:rPr>
          <w:rFonts w:eastAsia="Times New Roman" w:cs="Times New Roman"/>
          <w:color w:val="000000" w:themeColor="text1"/>
          <w:lang w:val="bg-BG"/>
        </w:rPr>
        <w:t>с библиотека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. </w:t>
      </w:r>
      <w:r w:rsidR="00746704">
        <w:rPr>
          <w:rFonts w:eastAsia="Times New Roman" w:cs="Times New Roman"/>
          <w:color w:val="000000" w:themeColor="text1"/>
          <w:lang w:val="bg-BG"/>
        </w:rPr>
        <w:t xml:space="preserve">Библиотеката събира </w:t>
      </w:r>
      <w:r w:rsidRPr="00311AC0">
        <w:rPr>
          <w:rFonts w:eastAsia="Times New Roman" w:cs="Times New Roman"/>
          <w:color w:val="000000" w:themeColor="text1"/>
          <w:lang w:val="bg-BG"/>
        </w:rPr>
        <w:t>пари</w:t>
      </w:r>
      <w:r w:rsidR="00746704">
        <w:rPr>
          <w:rFonts w:eastAsia="Times New Roman" w:cs="Times New Roman"/>
          <w:color w:val="000000" w:themeColor="text1"/>
          <w:lang w:val="bg-BG"/>
        </w:rPr>
        <w:t xml:space="preserve"> от своите клиенти/абонати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, за да покрие разходите за </w:t>
      </w:r>
      <w:r w:rsidR="00746704">
        <w:rPr>
          <w:rFonts w:eastAsia="Times New Roman" w:cs="Times New Roman"/>
          <w:color w:val="000000" w:themeColor="text1"/>
          <w:lang w:val="bg-BG"/>
        </w:rPr>
        <w:t>закупуване на литература, за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платата на служителите, </w:t>
      </w:r>
      <w:r w:rsidR="00746704">
        <w:rPr>
          <w:rFonts w:eastAsia="Times New Roman" w:cs="Times New Roman"/>
          <w:color w:val="000000" w:themeColor="text1"/>
          <w:lang w:val="bg-BG"/>
        </w:rPr>
        <w:t>поддръжка на пространството, но библиотеката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 не реализира печалба.</w:t>
      </w:r>
    </w:p>
    <w:p w:rsidR="00311AC0" w:rsidRPr="009206C6" w:rsidRDefault="00B60794" w:rsidP="009206C6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ind w:left="1134"/>
        <w:jc w:val="both"/>
        <w:rPr>
          <w:rFonts w:eastAsia="Times New Roman" w:cs="Times New Roman"/>
          <w:color w:val="000000" w:themeColor="text1"/>
          <w:lang w:val="bg-BG"/>
        </w:rPr>
      </w:pPr>
      <w:r w:rsidRPr="00B60794">
        <w:rPr>
          <w:rFonts w:eastAsia="Times New Roman" w:cs="Times New Roman"/>
          <w:color w:val="000000" w:themeColor="text1"/>
          <w:lang w:val="bg-BG"/>
        </w:rPr>
        <w:t>Върнете се към</w:t>
      </w:r>
      <w:r w:rsidR="00311AC0" w:rsidRPr="00B60794">
        <w:rPr>
          <w:rFonts w:eastAsia="Times New Roman" w:cs="Times New Roman"/>
          <w:color w:val="000000" w:themeColor="text1"/>
          <w:lang w:val="bg-BG"/>
        </w:rPr>
        <w:t xml:space="preserve"> списъка</w:t>
      </w:r>
      <w:r w:rsidRPr="00B60794">
        <w:rPr>
          <w:rFonts w:eastAsia="Times New Roman" w:cs="Times New Roman"/>
          <w:color w:val="000000" w:themeColor="text1"/>
          <w:lang w:val="bg-BG"/>
        </w:rPr>
        <w:t xml:space="preserve"> с професии</w:t>
      </w:r>
      <w:r w:rsidR="00311AC0" w:rsidRPr="00B60794">
        <w:rPr>
          <w:rFonts w:eastAsia="Times New Roman" w:cs="Times New Roman"/>
          <w:color w:val="000000" w:themeColor="text1"/>
          <w:lang w:val="bg-BG"/>
        </w:rPr>
        <w:t>. Ако имате малки картинки, които да прикрепите до всяка от професиите, това ще помогне на учениците при препрочитането.</w:t>
      </w:r>
      <w:r w:rsidR="00311AC0" w:rsidRPr="009206C6">
        <w:rPr>
          <w:rFonts w:eastAsia="Times New Roman" w:cs="Times New Roman"/>
          <w:color w:val="000000" w:themeColor="text1"/>
          <w:lang w:val="bg-BG"/>
        </w:rPr>
        <w:t xml:space="preserve"> Заедно с учениците посочете, кои професии в общностт</w:t>
      </w:r>
      <w:r w:rsidR="00616577">
        <w:rPr>
          <w:rFonts w:eastAsia="Times New Roman" w:cs="Times New Roman"/>
          <w:color w:val="000000" w:themeColor="text1"/>
          <w:lang w:val="bg-BG"/>
        </w:rPr>
        <w:t xml:space="preserve">а са със стопанска цел и кои с </w:t>
      </w:r>
      <w:r w:rsidR="00616577">
        <w:rPr>
          <w:rFonts w:eastAsia="Times New Roman" w:cs="Times New Roman"/>
          <w:color w:val="000000" w:themeColor="text1"/>
          <w:lang w:val="bg-BG"/>
        </w:rPr>
        <w:lastRenderedPageBreak/>
        <w:t>нестопанска цел</w:t>
      </w:r>
      <w:r w:rsidR="00311AC0" w:rsidRPr="009206C6">
        <w:rPr>
          <w:rFonts w:eastAsia="Times New Roman" w:cs="Times New Roman"/>
          <w:color w:val="000000" w:themeColor="text1"/>
          <w:lang w:val="bg-BG"/>
        </w:rPr>
        <w:t>. Може да останат и смесени категории, но някои са със сигурност с нестопанска цел: пожарникари, пощальони, библиотекари и учители.</w:t>
      </w:r>
    </w:p>
    <w:p w:rsidR="00311AC0" w:rsidRPr="00311AC0" w:rsidRDefault="00311AC0" w:rsidP="00311AC0">
      <w:pPr>
        <w:pStyle w:val="ListParagraph"/>
        <w:numPr>
          <w:ilvl w:val="0"/>
          <w:numId w:val="13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>Помолете всеки ученик да напише името си и избраната от него професия. Съберете листчетата от учениците. Помолете ги да поговорят с родителите си за избраните от тях професии „К</w:t>
      </w:r>
      <w:r w:rsidR="006D5E9D">
        <w:rPr>
          <w:rFonts w:eastAsia="Times New Roman" w:cs="Times New Roman"/>
          <w:color w:val="000000" w:themeColor="text1"/>
          <w:lang w:val="bg-BG"/>
        </w:rPr>
        <w:t>огато стана голям, ще стана...“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 (</w:t>
      </w:r>
      <w:r w:rsidR="006D5E9D">
        <w:rPr>
          <w:rFonts w:eastAsia="Times New Roman" w:cs="Times New Roman"/>
          <w:color w:val="000000" w:themeColor="text1"/>
          <w:lang w:val="bg-BG"/>
        </w:rPr>
        <w:t>за п</w:t>
      </w:r>
      <w:r w:rsidRPr="00311AC0">
        <w:rPr>
          <w:rFonts w:eastAsia="Times New Roman" w:cs="Times New Roman"/>
          <w:color w:val="000000" w:themeColor="text1"/>
          <w:lang w:val="bg-BG"/>
        </w:rPr>
        <w:t>одготовка за следващия час).</w:t>
      </w:r>
    </w:p>
    <w:p w:rsidR="00311AC0" w:rsidRPr="00311AC0" w:rsidRDefault="00311AC0" w:rsidP="00311AC0">
      <w:pPr>
        <w:pStyle w:val="ListParagraph"/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6D5E9D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  <w:r w:rsidRPr="006D5E9D">
        <w:rPr>
          <w:rFonts w:eastAsia="Times New Roman" w:cs="Times New Roman"/>
          <w:b/>
          <w:color w:val="000000" w:themeColor="text1"/>
          <w:lang w:val="bg-BG"/>
        </w:rPr>
        <w:t>Урок №2</w:t>
      </w:r>
    </w:p>
    <w:p w:rsidR="00311AC0" w:rsidRPr="006D5E9D" w:rsidRDefault="00311AC0" w:rsidP="006D5E9D">
      <w:pPr>
        <w:pStyle w:val="ListParagraph"/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6D5E9D">
        <w:rPr>
          <w:rFonts w:eastAsia="Times New Roman" w:cs="Times New Roman"/>
          <w:color w:val="000000" w:themeColor="text1"/>
          <w:lang w:val="bg-BG"/>
        </w:rPr>
        <w:t>Всеки ученик ще получи лист с разпечатана картинка за оцветяван</w:t>
      </w:r>
      <w:r w:rsidR="006D5E9D">
        <w:rPr>
          <w:rFonts w:eastAsia="Times New Roman" w:cs="Times New Roman"/>
          <w:color w:val="000000" w:themeColor="text1"/>
          <w:lang w:val="bg-BG"/>
        </w:rPr>
        <w:t>е</w:t>
      </w:r>
      <w:r w:rsidRPr="006D5E9D">
        <w:rPr>
          <w:rFonts w:eastAsia="Times New Roman" w:cs="Times New Roman"/>
          <w:color w:val="000000" w:themeColor="text1"/>
          <w:lang w:val="bg-BG"/>
        </w:rPr>
        <w:t xml:space="preserve"> за избраната от него професия </w:t>
      </w:r>
      <w:r w:rsidR="00DD7504">
        <w:rPr>
          <w:rFonts w:eastAsia="Times New Roman" w:cs="Times New Roman"/>
          <w:color w:val="000000" w:themeColor="text1"/>
          <w:lang w:val="bg-BG"/>
        </w:rPr>
        <w:t xml:space="preserve">в </w:t>
      </w:r>
      <w:r w:rsidRPr="006D5E9D">
        <w:rPr>
          <w:rFonts w:eastAsia="Times New Roman" w:cs="Times New Roman"/>
          <w:color w:val="000000" w:themeColor="text1"/>
          <w:lang w:val="bg-BG"/>
        </w:rPr>
        <w:t>предишния час.</w:t>
      </w:r>
    </w:p>
    <w:p w:rsidR="00311AC0" w:rsidRPr="00311AC0" w:rsidRDefault="00311AC0" w:rsidP="00311AC0">
      <w:pPr>
        <w:pStyle w:val="ListParagraph"/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 xml:space="preserve">Учениците ще покажат какво представлява професията с помощта на пастели, маркери или цветни моливи. На рисунката следва да посочат „униформата“ (ако има такава) и инструментите (ако има такива), необходими за работа. </w:t>
      </w:r>
    </w:p>
    <w:p w:rsidR="00311AC0" w:rsidRPr="00311AC0" w:rsidRDefault="00311AC0" w:rsidP="00311AC0">
      <w:pPr>
        <w:pStyle w:val="ListParagraph"/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 xml:space="preserve"> На дъската (</w:t>
      </w:r>
      <w:proofErr w:type="spellStart"/>
      <w:r w:rsidRPr="00311AC0">
        <w:rPr>
          <w:rFonts w:eastAsia="Times New Roman" w:cs="Times New Roman"/>
          <w:color w:val="000000" w:themeColor="text1"/>
          <w:lang w:val="bg-BG"/>
        </w:rPr>
        <w:t>флипчарт</w:t>
      </w:r>
      <w:proofErr w:type="spellEnd"/>
      <w:r w:rsidRPr="00311AC0">
        <w:rPr>
          <w:rFonts w:eastAsia="Times New Roman" w:cs="Times New Roman"/>
          <w:color w:val="000000" w:themeColor="text1"/>
          <w:lang w:val="bg-BG"/>
        </w:rPr>
        <w:t>) учителят е записал заглавието „Кат</w:t>
      </w:r>
      <w:r w:rsidR="001C5702">
        <w:rPr>
          <w:rFonts w:eastAsia="Times New Roman" w:cs="Times New Roman"/>
          <w:color w:val="000000" w:themeColor="text1"/>
          <w:lang w:val="bg-BG"/>
        </w:rPr>
        <w:t xml:space="preserve">о стана голям, ще стана...“ и </w:t>
      </w:r>
      <w:r w:rsidRPr="00311AC0">
        <w:rPr>
          <w:rFonts w:eastAsia="Times New Roman" w:cs="Times New Roman"/>
          <w:color w:val="000000" w:themeColor="text1"/>
          <w:lang w:val="bg-BG"/>
        </w:rPr>
        <w:t>я е разделил на две части с надписи „професии с нестопанска цел“ и „професии със стопанска цел“. След като оцветят картин</w:t>
      </w:r>
      <w:r w:rsidR="00DD7504">
        <w:rPr>
          <w:rFonts w:eastAsia="Times New Roman" w:cs="Times New Roman"/>
          <w:color w:val="000000" w:themeColor="text1"/>
          <w:lang w:val="bg-BG"/>
        </w:rPr>
        <w:t>ките с избраните от тях професи</w:t>
      </w:r>
      <w:r w:rsidRPr="00311AC0">
        <w:rPr>
          <w:rFonts w:eastAsia="Times New Roman" w:cs="Times New Roman"/>
          <w:color w:val="000000" w:themeColor="text1"/>
          <w:lang w:val="bg-BG"/>
        </w:rPr>
        <w:t>и, всеки един от тях ще представи своя избор пред групата. На групата е поставена задача да определи професията дали е със стопанска или нестопанска цел. Учителят прикрепя картинката на всеки ученик към съответната графа. След като всички ученици представят своите професии</w:t>
      </w:r>
      <w:r w:rsidR="001C5702">
        <w:rPr>
          <w:rFonts w:eastAsia="Times New Roman" w:cs="Times New Roman"/>
          <w:color w:val="000000" w:themeColor="text1"/>
          <w:lang w:val="bg-BG"/>
        </w:rPr>
        <w:t>,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 се прави проверка дали групата правилно е разделила професиите. Ако има допусната грешка</w:t>
      </w:r>
      <w:r w:rsidR="001C5702">
        <w:rPr>
          <w:rFonts w:eastAsia="Times New Roman" w:cs="Times New Roman"/>
          <w:color w:val="000000" w:themeColor="text1"/>
          <w:lang w:val="bg-BG"/>
        </w:rPr>
        <w:t>,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 учителят обяснява и дава допълнителни примери.</w:t>
      </w:r>
    </w:p>
    <w:p w:rsidR="00311AC0" w:rsidRPr="00311AC0" w:rsidRDefault="00311AC0" w:rsidP="00311AC0">
      <w:pPr>
        <w:pStyle w:val="ListParagraph"/>
        <w:numPr>
          <w:ilvl w:val="0"/>
          <w:numId w:val="14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>Игра „Познай професията“</w:t>
      </w:r>
      <w:r w:rsidR="001C5702">
        <w:rPr>
          <w:rFonts w:eastAsia="Times New Roman" w:cs="Times New Roman"/>
          <w:color w:val="000000" w:themeColor="text1"/>
          <w:lang w:val="bg-BG"/>
        </w:rPr>
        <w:t>:</w:t>
      </w:r>
      <w:r w:rsidRPr="00311AC0">
        <w:rPr>
          <w:rFonts w:eastAsia="Times New Roman" w:cs="Times New Roman"/>
          <w:color w:val="000000" w:themeColor="text1"/>
          <w:lang w:val="bg-BG"/>
        </w:rPr>
        <w:t xml:space="preserve"> </w:t>
      </w:r>
      <w:r w:rsidR="001C5702">
        <w:rPr>
          <w:rFonts w:eastAsia="Times New Roman" w:cs="Times New Roman"/>
          <w:color w:val="000000" w:themeColor="text1"/>
          <w:lang w:val="bg-BG"/>
        </w:rPr>
        <w:t>д</w:t>
      </w:r>
      <w:r w:rsidRPr="00311AC0">
        <w:rPr>
          <w:rFonts w:eastAsia="Times New Roman" w:cs="Times New Roman"/>
          <w:color w:val="000000" w:themeColor="text1"/>
          <w:lang w:val="bg-BG"/>
        </w:rPr>
        <w:t>ецата изтеглят листчета с написани професии и инструменти, всяко от тях трябва да се опита да обясни изтеглената професия с ключови думи, за да бъде разпозната от класа и разпозната като професия със стопанска или нестопанска цел.</w:t>
      </w:r>
    </w:p>
    <w:p w:rsidR="00311AC0" w:rsidRPr="00311AC0" w:rsidRDefault="00311AC0" w:rsidP="00311AC0">
      <w:pPr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  <w:r w:rsidRPr="00311AC0">
        <w:rPr>
          <w:rFonts w:eastAsia="Times New Roman" w:cs="Times New Roman"/>
          <w:b/>
          <w:color w:val="000000" w:themeColor="text1"/>
          <w:lang w:val="bg-BG"/>
        </w:rPr>
        <w:lastRenderedPageBreak/>
        <w:t>Приложение № 1</w:t>
      </w: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b/>
          <w:color w:val="000000" w:themeColor="text1"/>
          <w:lang w:val="bg-BG"/>
        </w:rPr>
      </w:pPr>
      <w:proofErr w:type="spellStart"/>
      <w:r w:rsidRPr="00311AC0">
        <w:rPr>
          <w:rFonts w:eastAsia="Times New Roman" w:cs="Times New Roman"/>
          <w:b/>
          <w:color w:val="000000" w:themeColor="text1"/>
          <w:lang w:val="bg-BG"/>
        </w:rPr>
        <w:t>Доброволчество</w:t>
      </w:r>
      <w:proofErr w:type="spellEnd"/>
      <w:r w:rsidRPr="00311AC0">
        <w:rPr>
          <w:rFonts w:eastAsia="Times New Roman" w:cs="Times New Roman"/>
          <w:b/>
          <w:color w:val="000000" w:themeColor="text1"/>
          <w:lang w:val="bg-BG"/>
        </w:rPr>
        <w:t xml:space="preserve"> в общността</w:t>
      </w: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 xml:space="preserve">Домашна работа: Поговорете със семейството си за професиите в служба на общността. </w:t>
      </w:r>
    </w:p>
    <w:p w:rsidR="00311AC0" w:rsidRPr="00311AC0" w:rsidRDefault="001C5702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>
        <w:rPr>
          <w:rFonts w:eastAsia="Times New Roman" w:cs="Times New Roman"/>
          <w:color w:val="000000" w:themeColor="text1"/>
          <w:lang w:val="bg-BG"/>
        </w:rPr>
        <w:t>Отговорете на въпросите заедно:</w:t>
      </w:r>
    </w:p>
    <w:p w:rsidR="00311AC0" w:rsidRPr="00311AC0" w:rsidRDefault="00311AC0" w:rsidP="00311AC0">
      <w:p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</w:p>
    <w:p w:rsidR="00311AC0" w:rsidRPr="00311AC0" w:rsidRDefault="00311AC0" w:rsidP="00311AC0">
      <w:pPr>
        <w:pStyle w:val="ListParagraph"/>
        <w:numPr>
          <w:ilvl w:val="0"/>
          <w:numId w:val="15"/>
        </w:numPr>
        <w:shd w:val="clear" w:color="auto" w:fill="FFFFFF"/>
        <w:spacing w:after="0" w:line="360" w:lineRule="atLeast"/>
        <w:jc w:val="both"/>
        <w:rPr>
          <w:rFonts w:eastAsia="Times New Roman" w:cs="Times New Roman"/>
          <w:color w:val="000000" w:themeColor="text1"/>
          <w:lang w:val="bg-BG"/>
        </w:rPr>
      </w:pPr>
      <w:r w:rsidRPr="00311AC0">
        <w:rPr>
          <w:rFonts w:eastAsia="Times New Roman" w:cs="Times New Roman"/>
          <w:color w:val="000000" w:themeColor="text1"/>
          <w:lang w:val="bg-BG"/>
        </w:rPr>
        <w:t xml:space="preserve">Кои са някои от професиите в служба на общността (с нестопанска цел като например пожарникар, библиотекар и др.)? Посочете дали службата се заплаща.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311AC0" w:rsidRPr="00311AC0" w:rsidTr="00311AC0"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u w:val="single"/>
                <w:lang w:val="bg-BG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u w:val="single"/>
                <w:lang w:val="bg-BG"/>
              </w:rPr>
            </w:pPr>
          </w:p>
        </w:tc>
        <w:tc>
          <w:tcPr>
            <w:tcW w:w="31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u w:val="single"/>
                <w:lang w:val="bg-BG"/>
              </w:rPr>
            </w:pPr>
          </w:p>
        </w:tc>
      </w:tr>
      <w:tr w:rsidR="00311AC0" w:rsidRPr="00311AC0" w:rsidTr="00311AC0"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lang w:val="bg-BG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lang w:val="bg-BG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lang w:val="bg-BG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lang w:val="bg-BG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spacing w:line="360" w:lineRule="atLeast"/>
              <w:jc w:val="both"/>
              <w:rPr>
                <w:rFonts w:eastAsia="Times New Roman" w:cs="Times New Roman"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</w:tbl>
    <w:p w:rsidR="00311AC0" w:rsidRPr="00311AC0" w:rsidRDefault="00311AC0" w:rsidP="00311AC0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rFonts w:cs="Times New Roman"/>
          <w:color w:val="000000" w:themeColor="text1"/>
          <w:lang w:val="bg-BG"/>
        </w:rPr>
      </w:pPr>
      <w:r w:rsidRPr="00311AC0">
        <w:rPr>
          <w:rFonts w:cs="Times New Roman"/>
          <w:color w:val="000000" w:themeColor="text1"/>
          <w:lang w:val="bg-BG"/>
        </w:rPr>
        <w:t>Какво означава да си доброволец?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11AC0" w:rsidRPr="00311AC0" w:rsidTr="00311AC0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</w:tbl>
    <w:p w:rsidR="00311AC0" w:rsidRPr="00311AC0" w:rsidRDefault="00311AC0" w:rsidP="00311AC0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rFonts w:cs="Times New Roman"/>
          <w:color w:val="000000" w:themeColor="text1"/>
          <w:lang w:val="bg-BG"/>
        </w:rPr>
      </w:pPr>
      <w:r w:rsidRPr="00311AC0">
        <w:rPr>
          <w:rFonts w:cs="Times New Roman"/>
          <w:color w:val="000000" w:themeColor="text1"/>
          <w:lang w:val="bg-BG"/>
        </w:rPr>
        <w:t>Кои са някои от работите на доброволците в общността?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11AC0" w:rsidRPr="00311AC0" w:rsidTr="00311AC0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</w:tbl>
    <w:p w:rsidR="00311AC0" w:rsidRPr="00311AC0" w:rsidRDefault="00311AC0" w:rsidP="00311AC0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rFonts w:cs="Times New Roman"/>
          <w:color w:val="000000" w:themeColor="text1"/>
          <w:lang w:val="bg-BG"/>
        </w:rPr>
      </w:pPr>
      <w:r w:rsidRPr="00311AC0">
        <w:rPr>
          <w:rFonts w:cs="Times New Roman"/>
          <w:color w:val="000000" w:themeColor="text1"/>
          <w:lang w:val="bg-BG"/>
        </w:rPr>
        <w:t xml:space="preserve">Как </w:t>
      </w:r>
      <w:proofErr w:type="spellStart"/>
      <w:r w:rsidRPr="00311AC0">
        <w:rPr>
          <w:rFonts w:cs="Times New Roman"/>
          <w:color w:val="000000" w:themeColor="text1"/>
          <w:lang w:val="bg-BG"/>
        </w:rPr>
        <w:t>доброволчеството</w:t>
      </w:r>
      <w:proofErr w:type="spellEnd"/>
      <w:r w:rsidRPr="00311AC0">
        <w:rPr>
          <w:rFonts w:cs="Times New Roman"/>
          <w:color w:val="000000" w:themeColor="text1"/>
          <w:lang w:val="bg-BG"/>
        </w:rPr>
        <w:t xml:space="preserve"> помага на общността?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11AC0" w:rsidRPr="00311AC0" w:rsidTr="00311AC0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</w:tbl>
    <w:p w:rsidR="00311AC0" w:rsidRPr="00311AC0" w:rsidRDefault="00311AC0" w:rsidP="00311AC0">
      <w:pPr>
        <w:pStyle w:val="ListParagraph"/>
        <w:numPr>
          <w:ilvl w:val="0"/>
          <w:numId w:val="15"/>
        </w:numPr>
        <w:spacing w:after="200" w:line="276" w:lineRule="auto"/>
        <w:jc w:val="both"/>
        <w:rPr>
          <w:rFonts w:cs="Times New Roman"/>
          <w:color w:val="000000" w:themeColor="text1"/>
          <w:lang w:val="bg-BG"/>
        </w:rPr>
      </w:pPr>
      <w:r w:rsidRPr="00311AC0">
        <w:rPr>
          <w:rFonts w:cs="Times New Roman"/>
          <w:color w:val="000000" w:themeColor="text1"/>
          <w:lang w:val="bg-BG"/>
        </w:rPr>
        <w:t>Как се чувствате, когато участвате като доброволец за кауза?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11AC0" w:rsidRPr="00311AC0" w:rsidTr="00311AC0">
        <w:tc>
          <w:tcPr>
            <w:tcW w:w="9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  <w:tr w:rsidR="00311AC0" w:rsidRPr="00311AC0" w:rsidTr="00311AC0">
        <w:tc>
          <w:tcPr>
            <w:tcW w:w="9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1AC0" w:rsidRPr="00311AC0" w:rsidRDefault="00311AC0" w:rsidP="00311AC0">
            <w:pPr>
              <w:jc w:val="both"/>
              <w:rPr>
                <w:rFonts w:cs="Times New Roman"/>
                <w:b/>
                <w:color w:val="000000" w:themeColor="text1"/>
                <w:lang w:val="bg-BG"/>
              </w:rPr>
            </w:pPr>
          </w:p>
        </w:tc>
      </w:tr>
    </w:tbl>
    <w:p w:rsidR="00311AC0" w:rsidRPr="00311AC0" w:rsidRDefault="00311AC0" w:rsidP="00311AC0">
      <w:pPr>
        <w:jc w:val="both"/>
        <w:rPr>
          <w:rFonts w:cs="Times New Roman"/>
          <w:color w:val="000000" w:themeColor="text1"/>
          <w:lang w:val="bg-BG"/>
        </w:rPr>
      </w:pPr>
    </w:p>
    <w:p w:rsidR="00291637" w:rsidRPr="001C5702" w:rsidRDefault="00311AC0" w:rsidP="001C5702">
      <w:pPr>
        <w:jc w:val="both"/>
        <w:rPr>
          <w:rFonts w:cs="Times New Roman"/>
          <w:b/>
          <w:color w:val="000000" w:themeColor="text1"/>
          <w:lang w:val="bg-BG"/>
        </w:rPr>
      </w:pPr>
      <w:r w:rsidRPr="00311AC0">
        <w:rPr>
          <w:rFonts w:cs="Times New Roman"/>
          <w:b/>
          <w:color w:val="000000" w:themeColor="text1"/>
          <w:lang w:val="bg-BG"/>
        </w:rPr>
        <w:t xml:space="preserve">Моля, донесете отговорите утре в училище. Ще говорим за доброволците в общността и ще помислим за нещата, които можем да направим </w:t>
      </w:r>
      <w:r w:rsidR="001C5702">
        <w:rPr>
          <w:rFonts w:cs="Times New Roman"/>
          <w:b/>
          <w:color w:val="000000" w:themeColor="text1"/>
          <w:lang w:val="bg-BG"/>
        </w:rPr>
        <w:t>в полза на обществото</w:t>
      </w:r>
      <w:r w:rsidRPr="00311AC0">
        <w:rPr>
          <w:rFonts w:cs="Times New Roman"/>
          <w:b/>
          <w:color w:val="000000" w:themeColor="text1"/>
          <w:lang w:val="bg-BG"/>
        </w:rPr>
        <w:t xml:space="preserve">. </w:t>
      </w:r>
    </w:p>
    <w:sectPr w:rsidR="00291637" w:rsidRPr="001C5702" w:rsidSect="001F7168">
      <w:headerReference w:type="default" r:id="rId13"/>
      <w:footerReference w:type="default" r:id="rId14"/>
      <w:footerReference w:type="first" r:id="rId15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55F" w:rsidRDefault="009A355F" w:rsidP="00530B3A">
      <w:pPr>
        <w:spacing w:after="0" w:line="240" w:lineRule="auto"/>
      </w:pPr>
      <w:r>
        <w:separator/>
      </w:r>
    </w:p>
  </w:endnote>
  <w:endnote w:type="continuationSeparator" w:id="0">
    <w:p w:rsidR="009A355F" w:rsidRDefault="009A355F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38019C9A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29B92C26" wp14:editId="3FDF8911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DD697DA" wp14:editId="4C8C59BD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021118C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3F5B95CE" wp14:editId="378EDA20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55F" w:rsidRDefault="009A355F" w:rsidP="00530B3A">
      <w:pPr>
        <w:spacing w:after="0" w:line="240" w:lineRule="auto"/>
      </w:pPr>
      <w:r>
        <w:separator/>
      </w:r>
    </w:p>
  </w:footnote>
  <w:footnote w:type="continuationSeparator" w:id="0">
    <w:p w:rsidR="009A355F" w:rsidRDefault="009A355F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37AE8">
          <w:rPr>
            <w:i/>
            <w:noProof/>
          </w:rPr>
          <w:t>4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3"/>
  </w:num>
  <w:num w:numId="5">
    <w:abstractNumId w:val="2"/>
  </w:num>
  <w:num w:numId="6">
    <w:abstractNumId w:val="9"/>
  </w:num>
  <w:num w:numId="7">
    <w:abstractNumId w:val="3"/>
  </w:num>
  <w:num w:numId="8">
    <w:abstractNumId w:val="14"/>
  </w:num>
  <w:num w:numId="9">
    <w:abstractNumId w:val="7"/>
  </w:num>
  <w:num w:numId="10">
    <w:abstractNumId w:val="8"/>
  </w:num>
  <w:num w:numId="11">
    <w:abstractNumId w:val="6"/>
  </w:num>
  <w:num w:numId="12">
    <w:abstractNumId w:val="1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7683B"/>
    <w:rsid w:val="00080973"/>
    <w:rsid w:val="0008423A"/>
    <w:rsid w:val="000A3B19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A218E"/>
    <w:rsid w:val="003A6159"/>
    <w:rsid w:val="003A7657"/>
    <w:rsid w:val="003B6647"/>
    <w:rsid w:val="003F1622"/>
    <w:rsid w:val="004A5C82"/>
    <w:rsid w:val="004D4FDB"/>
    <w:rsid w:val="004D540C"/>
    <w:rsid w:val="005268F3"/>
    <w:rsid w:val="00530B3A"/>
    <w:rsid w:val="005655EB"/>
    <w:rsid w:val="005735AC"/>
    <w:rsid w:val="00585476"/>
    <w:rsid w:val="005A7396"/>
    <w:rsid w:val="005B3F55"/>
    <w:rsid w:val="005E09D1"/>
    <w:rsid w:val="005F12D5"/>
    <w:rsid w:val="00616577"/>
    <w:rsid w:val="0064621B"/>
    <w:rsid w:val="00653466"/>
    <w:rsid w:val="00673BA1"/>
    <w:rsid w:val="006D5E9D"/>
    <w:rsid w:val="006E55C4"/>
    <w:rsid w:val="00713DF1"/>
    <w:rsid w:val="00730EFC"/>
    <w:rsid w:val="00746704"/>
    <w:rsid w:val="00753006"/>
    <w:rsid w:val="00760A0A"/>
    <w:rsid w:val="00782DD4"/>
    <w:rsid w:val="0079115C"/>
    <w:rsid w:val="007A17D0"/>
    <w:rsid w:val="007C1E4A"/>
    <w:rsid w:val="007E4C87"/>
    <w:rsid w:val="008113DB"/>
    <w:rsid w:val="008151F1"/>
    <w:rsid w:val="0083750B"/>
    <w:rsid w:val="00845C01"/>
    <w:rsid w:val="00850E28"/>
    <w:rsid w:val="00880071"/>
    <w:rsid w:val="008B4C89"/>
    <w:rsid w:val="009206C6"/>
    <w:rsid w:val="0092517B"/>
    <w:rsid w:val="00954577"/>
    <w:rsid w:val="00980448"/>
    <w:rsid w:val="00981E84"/>
    <w:rsid w:val="009A355F"/>
    <w:rsid w:val="009A750B"/>
    <w:rsid w:val="009B2526"/>
    <w:rsid w:val="009B29CE"/>
    <w:rsid w:val="009F6EC6"/>
    <w:rsid w:val="00A11F7B"/>
    <w:rsid w:val="00A354FE"/>
    <w:rsid w:val="00A87154"/>
    <w:rsid w:val="00AA5C3C"/>
    <w:rsid w:val="00B02D77"/>
    <w:rsid w:val="00B14F7A"/>
    <w:rsid w:val="00B46F8B"/>
    <w:rsid w:val="00B60794"/>
    <w:rsid w:val="00B62DDE"/>
    <w:rsid w:val="00B65394"/>
    <w:rsid w:val="00B66A98"/>
    <w:rsid w:val="00B8024C"/>
    <w:rsid w:val="00BD12C9"/>
    <w:rsid w:val="00BD5462"/>
    <w:rsid w:val="00C4257B"/>
    <w:rsid w:val="00C7573A"/>
    <w:rsid w:val="00C765E5"/>
    <w:rsid w:val="00CA59C1"/>
    <w:rsid w:val="00CF4835"/>
    <w:rsid w:val="00D44390"/>
    <w:rsid w:val="00D47E76"/>
    <w:rsid w:val="00D70CFA"/>
    <w:rsid w:val="00D76669"/>
    <w:rsid w:val="00DD7504"/>
    <w:rsid w:val="00DF0B12"/>
    <w:rsid w:val="00E85C1E"/>
    <w:rsid w:val="00E96134"/>
    <w:rsid w:val="00EA417F"/>
    <w:rsid w:val="00EC0E24"/>
    <w:rsid w:val="00F37AE8"/>
    <w:rsid w:val="00F434FE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okotak.com/2009/03/profesii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lideshare.net/vesiii/6-54262238?next_slideshow=3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krokotak.com/2009/03/profesi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6EABA-DA88-4DE6-8BE0-7A9331C1C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TBak</cp:lastModifiedBy>
  <cp:revision>13</cp:revision>
  <cp:lastPrinted>2016-06-27T07:42:00Z</cp:lastPrinted>
  <dcterms:created xsi:type="dcterms:W3CDTF">2016-06-27T07:43:00Z</dcterms:created>
  <dcterms:modified xsi:type="dcterms:W3CDTF">2016-06-28T12:26:00Z</dcterms:modified>
</cp:coreProperties>
</file>