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838" w:rsidRPr="0028550A" w:rsidRDefault="001D29E5" w:rsidP="00016838">
      <w:pPr>
        <w:spacing w:line="276" w:lineRule="auto"/>
        <w:rPr>
          <w:b/>
          <w:bCs/>
          <w:sz w:val="28"/>
          <w:szCs w:val="28"/>
          <w:lang w:val="bg-BG"/>
        </w:rPr>
      </w:pPr>
      <w:r w:rsidRPr="0028550A">
        <w:rPr>
          <w:b/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CB9DB9F" wp14:editId="712B3435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50A" w:rsidRPr="0028550A">
        <w:rPr>
          <w:b/>
        </w:rPr>
        <w:t xml:space="preserve"> </w:t>
      </w:r>
      <w:r w:rsidR="003D4023" w:rsidRPr="003D4023">
        <w:rPr>
          <w:b/>
          <w:noProof/>
          <w:sz w:val="28"/>
          <w:lang w:val="bg-BG" w:eastAsia="bg-BG"/>
        </w:rPr>
        <w:t>Обединените нации и целите на хилядолетието</w:t>
      </w:r>
    </w:p>
    <w:p w:rsidR="001D29E5" w:rsidRPr="009C05E6" w:rsidRDefault="001D29E5" w:rsidP="00867E33">
      <w:pPr>
        <w:spacing w:line="276" w:lineRule="auto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AB6D27">
        <w:rPr>
          <w:lang w:val="bg-BG"/>
        </w:rPr>
        <w:t>1</w:t>
      </w:r>
      <w:r w:rsidR="0028550A">
        <w:rPr>
          <w:lang w:val="bg-BG"/>
        </w:rPr>
        <w:t>2</w:t>
      </w:r>
      <w:r w:rsidR="00AB6D27">
        <w:rPr>
          <w:vertAlign w:val="superscript"/>
          <w:lang w:val="bg-BG"/>
        </w:rPr>
        <w:t>т</w:t>
      </w:r>
      <w:r w:rsidRPr="00A96BA4">
        <w:rPr>
          <w:vertAlign w:val="superscript"/>
          <w:lang w:val="bg-BG"/>
        </w:rPr>
        <w:t>и</w:t>
      </w:r>
    </w:p>
    <w:p w:rsidR="00417C76" w:rsidRPr="00417C76" w:rsidRDefault="003D4023" w:rsidP="00417C76">
      <w:pPr>
        <w:jc w:val="both"/>
        <w:rPr>
          <w:b/>
          <w:i/>
          <w:lang w:val="bg-BG"/>
        </w:rPr>
      </w:pPr>
      <w:r w:rsidRPr="003D4023">
        <w:rPr>
          <w:b/>
          <w:i/>
          <w:lang w:val="bg-BG"/>
        </w:rPr>
        <w:t>Учениците научават за свързаните с мира благотворителни действия, насочени към решаване на проблеми между нациите след Втората световна война. Те също че се запознаят с целите на хилядолетието.</w:t>
      </w:r>
    </w:p>
    <w:p w:rsidR="00867E33" w:rsidRDefault="00867E33" w:rsidP="009C05E6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3D4023">
        <w:rPr>
          <w:lang w:val="bg-BG"/>
        </w:rPr>
        <w:t xml:space="preserve">три занятия </w:t>
      </w:r>
      <w:r w:rsidR="0028550A">
        <w:rPr>
          <w:lang w:val="bg-BG"/>
        </w:rPr>
        <w:t>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Учениците:</w:t>
      </w:r>
    </w:p>
    <w:p w:rsidR="003D4023" w:rsidRPr="003D4023" w:rsidRDefault="003D4023" w:rsidP="003D4023">
      <w:pPr>
        <w:numPr>
          <w:ilvl w:val="0"/>
          <w:numId w:val="15"/>
        </w:numPr>
        <w:spacing w:after="0"/>
        <w:jc w:val="both"/>
        <w:rPr>
          <w:lang w:val="bg-BG"/>
        </w:rPr>
      </w:pPr>
      <w:r w:rsidRPr="003D4023">
        <w:rPr>
          <w:lang w:val="bg-BG"/>
        </w:rPr>
        <w:t xml:space="preserve">Да получат знания за работата на Организацията на обединените нации и прилежащите към нея организации. </w:t>
      </w:r>
    </w:p>
    <w:p w:rsidR="00417C76" w:rsidRPr="00417C76" w:rsidRDefault="003D4023" w:rsidP="003D4023">
      <w:pPr>
        <w:numPr>
          <w:ilvl w:val="0"/>
          <w:numId w:val="15"/>
        </w:numPr>
        <w:spacing w:after="0"/>
        <w:jc w:val="both"/>
        <w:rPr>
          <w:lang w:val="bg-BG"/>
        </w:rPr>
      </w:pPr>
      <w:r w:rsidRPr="003D4023">
        <w:rPr>
          <w:lang w:val="bg-BG"/>
        </w:rPr>
        <w:t>Да се запознаят с благотворителните дейности на Обединените нации</w:t>
      </w:r>
      <w:r>
        <w:rPr>
          <w:lang w:val="bg-BG"/>
        </w:rPr>
        <w:t>.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3D4023" w:rsidRPr="003D4023" w:rsidRDefault="003D4023" w:rsidP="003D4023">
      <w:pPr>
        <w:pStyle w:val="ListParagraph"/>
        <w:numPr>
          <w:ilvl w:val="0"/>
          <w:numId w:val="17"/>
        </w:numPr>
        <w:rPr>
          <w:lang w:val="bg-BG"/>
        </w:rPr>
      </w:pPr>
      <w:r w:rsidRPr="003D4023">
        <w:rPr>
          <w:lang w:val="bg-BG"/>
        </w:rPr>
        <w:t xml:space="preserve">Приложение 1: Преглед на Обединените нации </w:t>
      </w:r>
    </w:p>
    <w:p w:rsidR="003D4023" w:rsidRPr="003D4023" w:rsidRDefault="003D4023" w:rsidP="003D4023">
      <w:pPr>
        <w:pStyle w:val="ListParagraph"/>
        <w:numPr>
          <w:ilvl w:val="0"/>
          <w:numId w:val="17"/>
        </w:numPr>
        <w:rPr>
          <w:lang w:val="bg-BG"/>
        </w:rPr>
      </w:pPr>
      <w:r w:rsidRPr="003D4023">
        <w:rPr>
          <w:lang w:val="bg-BG"/>
        </w:rPr>
        <w:t xml:space="preserve">Достъп до интернет с цел проучване на НПО </w:t>
      </w:r>
    </w:p>
    <w:p w:rsidR="00417C76" w:rsidRDefault="003D4023" w:rsidP="003D4023">
      <w:pPr>
        <w:pStyle w:val="ListParagraph"/>
        <w:numPr>
          <w:ilvl w:val="0"/>
          <w:numId w:val="17"/>
        </w:numPr>
        <w:rPr>
          <w:lang w:val="bg-BG"/>
        </w:rPr>
      </w:pPr>
      <w:r w:rsidRPr="003D4023">
        <w:rPr>
          <w:lang w:val="bg-BG"/>
        </w:rPr>
        <w:t>Приложение 2: Работен лист с информация за ООН</w:t>
      </w:r>
    </w:p>
    <w:p w:rsidR="003D4023" w:rsidRDefault="003D4023" w:rsidP="003D4023">
      <w:pPr>
        <w:rPr>
          <w:lang w:val="bg-BG"/>
        </w:rPr>
      </w:pPr>
    </w:p>
    <w:p w:rsidR="003D4023" w:rsidRPr="003D4023" w:rsidRDefault="003D4023" w:rsidP="003D4023">
      <w:pPr>
        <w:rPr>
          <w:b/>
          <w:lang w:val="bg-BG"/>
        </w:rPr>
      </w:pPr>
      <w:r w:rsidRPr="003D4023">
        <w:rPr>
          <w:b/>
          <w:lang w:val="bg-BG"/>
        </w:rPr>
        <w:t>Предварителна подготовка:</w:t>
      </w:r>
    </w:p>
    <w:p w:rsidR="003D4023" w:rsidRPr="003D4023" w:rsidRDefault="003D4023" w:rsidP="003D4023">
      <w:pPr>
        <w:jc w:val="both"/>
        <w:rPr>
          <w:lang w:val="bg-BG"/>
        </w:rPr>
      </w:pPr>
      <w:r w:rsidRPr="003D4023">
        <w:rPr>
          <w:lang w:val="bg-BG"/>
        </w:rPr>
        <w:t>Бихте могли да се свържете с представител на Обединените нации в България, или на прилежащите й организации и да поканите някой, който да дойде в час и да поговори с децата за организацията, историята и и целите на хилядолетието.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3D4023" w:rsidRPr="003D402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Напишете в началото на урока следните факти свързани с Втората световна война на дъската и помолете учениците да ги прочетат и да отговорят на въпроса по-долу:  </w:t>
      </w:r>
    </w:p>
    <w:p w:rsidR="003D4023" w:rsidRPr="003D4023" w:rsidRDefault="003D4023" w:rsidP="003D4023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През Втората световна война са загинали 60 милиона души. </w:t>
      </w:r>
    </w:p>
    <w:p w:rsidR="003D4023" w:rsidRPr="003D4023" w:rsidRDefault="003D4023" w:rsidP="003D4023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Всеки десети съветски гражданин е загубил живота си във войната (общо 7,5 млн. са загиналите в Съветския съюз) </w:t>
      </w:r>
    </w:p>
    <w:p w:rsidR="003D4023" w:rsidRPr="003D4023" w:rsidRDefault="003D4023" w:rsidP="003D4023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2 500 американски граждани са били убити в </w:t>
      </w:r>
      <w:proofErr w:type="spellStart"/>
      <w:r w:rsidRPr="003D4023">
        <w:rPr>
          <w:lang w:val="bg-BG"/>
        </w:rPr>
        <w:t>Пърл</w:t>
      </w:r>
      <w:proofErr w:type="spellEnd"/>
      <w:r w:rsidRPr="003D4023">
        <w:rPr>
          <w:lang w:val="bg-BG"/>
        </w:rPr>
        <w:t xml:space="preserve"> </w:t>
      </w:r>
      <w:proofErr w:type="spellStart"/>
      <w:r w:rsidRPr="003D4023">
        <w:rPr>
          <w:lang w:val="bg-BG"/>
        </w:rPr>
        <w:t>Харбър</w:t>
      </w:r>
      <w:proofErr w:type="spellEnd"/>
      <w:r w:rsidRPr="003D4023">
        <w:rPr>
          <w:lang w:val="bg-BG"/>
        </w:rPr>
        <w:t xml:space="preserve">, а загиналите са общо 3,5 млн. </w:t>
      </w:r>
    </w:p>
    <w:p w:rsidR="003D4023" w:rsidRPr="003D4023" w:rsidRDefault="003D4023" w:rsidP="003D4023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250 000 души са жертвите от атомната бомба в Хирошима. </w:t>
      </w:r>
    </w:p>
    <w:p w:rsidR="003D4023" w:rsidRPr="003D4023" w:rsidRDefault="003D4023" w:rsidP="003D4023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>Предвид цялото това страдание хората по света са искали да избегнат друг конфликт. Според вас кой е най-добрият начин, по който народите по света могат да поддържат мира?</w:t>
      </w:r>
    </w:p>
    <w:p w:rsidR="003D4023" w:rsidRPr="003D402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lastRenderedPageBreak/>
        <w:t xml:space="preserve">Запишете отговорите на учениците на дъската и дискутирайте с тях,  оценявайки всеки от отговорите. Насочете дискусията към мисията на Организацията на обединените нации. </w:t>
      </w:r>
    </w:p>
    <w:p w:rsidR="003D4023" w:rsidRPr="003D402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Покажете на дъската или на картинка логото на Обединените нации и обсъдете  символиката на цвета и съставните му части. </w:t>
      </w:r>
    </w:p>
    <w:p w:rsidR="003D4023" w:rsidRPr="003D402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Разкажете на учениците повече за организацията. Разкажете за целите на хилядолетието и различните комисии и агенции в рамките на организацията.  Тук ако имате гост, той може да поеме тази роля, но ако нямате възможност да имате гост, можете да се възползвате от материали предоставен в приложение. </w:t>
      </w:r>
    </w:p>
    <w:p w:rsidR="003D4023" w:rsidRPr="003D402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Дайте да децата за домашно да попълнят индивидуално работния лист предоставен в приложенията, като предварително проучат информацията, която им трябва. </w:t>
      </w:r>
    </w:p>
    <w:p w:rsidR="003D4023" w:rsidRPr="003D402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>За следващото занятие, напишете следните дефиниции на дъската:</w:t>
      </w:r>
    </w:p>
    <w:p w:rsidR="003D4023" w:rsidRPr="003D4023" w:rsidRDefault="003D4023" w:rsidP="003D4023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общото благо – гражданите работят заедно за благото на всички; парламентът прави закони, които са добри за всички.  </w:t>
      </w:r>
    </w:p>
    <w:p w:rsidR="003D4023" w:rsidRPr="003D4023" w:rsidRDefault="003D4023" w:rsidP="003D4023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благотворителност – активно усилие за повишаване на благосъстоянието на хората. </w:t>
      </w:r>
    </w:p>
    <w:p w:rsidR="003D4023" w:rsidRPr="003D4023" w:rsidRDefault="003D4023" w:rsidP="003D4023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неправителствена организация (НПО) –  работи в полза на обществото и различни каузи, подпомага и развива различни обществени групи, не формира печалба, а инвестира </w:t>
      </w:r>
      <w:r>
        <w:rPr>
          <w:lang w:val="bg-BG"/>
        </w:rPr>
        <w:t>в собствена дейност и развитие</w:t>
      </w:r>
    </w:p>
    <w:p w:rsidR="003D4023" w:rsidRPr="003D402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Обсъжда се с учениците защо филантропията помага за общото благо и как комисиите и агенциите на Обединените нации действат като международни дарители (УНИЦЕФ и </w:t>
      </w:r>
      <w:proofErr w:type="spellStart"/>
      <w:r w:rsidRPr="003D4023">
        <w:rPr>
          <w:lang w:val="bg-BG"/>
        </w:rPr>
        <w:t>др</w:t>
      </w:r>
      <w:proofErr w:type="spellEnd"/>
      <w:r w:rsidRPr="003D4023">
        <w:rPr>
          <w:lang w:val="bg-BG"/>
        </w:rPr>
        <w:t xml:space="preserve">). </w:t>
      </w:r>
    </w:p>
    <w:p w:rsidR="003D4023" w:rsidRPr="003D402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>Разделете учениците по групи и им дайте задание да проучат различните благотворителни инициативи и проекти в рамките на различните агенции и комисии на ООН и да напишат представяне или презентация. Оставете групите да довършат проучването си и презентациите си за домашно. Представянето им трябва да включва</w:t>
      </w:r>
      <w:r>
        <w:rPr>
          <w:lang w:val="bg-BG"/>
        </w:rPr>
        <w:t>:</w:t>
      </w:r>
      <w:r w:rsidRPr="003D4023">
        <w:rPr>
          <w:lang w:val="bg-BG"/>
        </w:rPr>
        <w:t xml:space="preserve"> </w:t>
      </w:r>
    </w:p>
    <w:p w:rsidR="003D4023" w:rsidRPr="003D4023" w:rsidRDefault="003D4023" w:rsidP="003D4023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 xml:space="preserve">Описание на благотворителните дейности на НПО-то; </w:t>
      </w:r>
    </w:p>
    <w:p w:rsidR="003D4023" w:rsidRPr="003D4023" w:rsidRDefault="003D4023" w:rsidP="003D4023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>Ясна формулировка на проблема, по който работи;</w:t>
      </w:r>
    </w:p>
    <w:p w:rsidR="003D4023" w:rsidRPr="003D4023" w:rsidRDefault="003D4023" w:rsidP="003D4023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>Ясно представяне на позицията и дейностите на ООН.</w:t>
      </w:r>
    </w:p>
    <w:p w:rsidR="00867E33" w:rsidRDefault="003D4023" w:rsidP="003D402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3D4023">
        <w:rPr>
          <w:lang w:val="bg-BG"/>
        </w:rPr>
        <w:t>По време на третото занятие, нека всяка група да представи проучването си в рамките на 5-10 минути максимум.</w:t>
      </w:r>
    </w:p>
    <w:p w:rsidR="00106E93" w:rsidRDefault="00106E93" w:rsidP="00106E93">
      <w:pPr>
        <w:spacing w:after="0" w:line="276" w:lineRule="auto"/>
        <w:jc w:val="both"/>
        <w:rPr>
          <w:lang w:val="bg-BG"/>
        </w:rPr>
      </w:pPr>
    </w:p>
    <w:p w:rsidR="00106E93" w:rsidRPr="00075B70" w:rsidRDefault="00106E93" w:rsidP="00106E93">
      <w:pPr>
        <w:spacing w:after="0"/>
        <w:jc w:val="both"/>
        <w:rPr>
          <w:b/>
          <w:lang w:val="bg-BG"/>
        </w:rPr>
      </w:pPr>
      <w:r w:rsidRPr="00075B70">
        <w:rPr>
          <w:b/>
          <w:lang w:val="bg-BG"/>
        </w:rPr>
        <w:t>Библиография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proofErr w:type="spellStart"/>
      <w:r w:rsidRPr="003D4023">
        <w:rPr>
          <w:lang w:val="bg-BG"/>
        </w:rPr>
        <w:t>www</w:t>
      </w:r>
      <w:proofErr w:type="spellEnd"/>
      <w:r w:rsidRPr="003D4023">
        <w:rPr>
          <w:lang w:val="bg-BG"/>
        </w:rPr>
        <w:t>.</w:t>
      </w:r>
      <w:proofErr w:type="spellStart"/>
      <w:r w:rsidRPr="003D4023">
        <w:rPr>
          <w:lang w:val="bg-BG"/>
        </w:rPr>
        <w:t>un</w:t>
      </w:r>
      <w:proofErr w:type="spellEnd"/>
      <w:r w:rsidRPr="003D4023">
        <w:rPr>
          <w:lang w:val="bg-BG"/>
        </w:rPr>
        <w:t>.</w:t>
      </w:r>
      <w:proofErr w:type="spellStart"/>
      <w:r w:rsidRPr="003D4023">
        <w:rPr>
          <w:lang w:val="bg-BG"/>
        </w:rPr>
        <w:t>org</w:t>
      </w:r>
      <w:proofErr w:type="spellEnd"/>
      <w:r w:rsidRPr="003D4023">
        <w:rPr>
          <w:lang w:val="bg-BG"/>
        </w:rPr>
        <w:t>/</w:t>
      </w:r>
      <w:proofErr w:type="spellStart"/>
      <w:r w:rsidRPr="003D4023">
        <w:rPr>
          <w:lang w:val="bg-BG"/>
        </w:rPr>
        <w:t>cyberschoolbus</w:t>
      </w:r>
      <w:proofErr w:type="spellEnd"/>
      <w:r w:rsidRPr="003D4023">
        <w:rPr>
          <w:lang w:val="bg-BG"/>
        </w:rPr>
        <w:t xml:space="preserve"> 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t>http://www.un.org/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t>http://www.unesco.org/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t>ПОСООН, Програма на ООН за околната среда: http://www.unep.org/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t xml:space="preserve"> ПРООН, Програма на ООН за развитие: http://www.undp.org/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t>УНИЦЕФ,  Детският фонд на Обединените нации работи за правата на децата, тяхното оцеляване, развитие и закрила под насоките на Конвенцията за правата на детето: http://www.unicef.org/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lastRenderedPageBreak/>
        <w:t xml:space="preserve">ВКООНПЧ, Службата на Върховния комисар на ООН за правата на човека защитава и насърчава човешките права за всички:  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t>http://www.unhchr.ch/</w:t>
      </w:r>
    </w:p>
    <w:p w:rsidR="003D4023" w:rsidRPr="003D4023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t xml:space="preserve">Цели на хилядолетието: http://cwsp.bg/upload/docs/MDG_presentation.pdf </w:t>
      </w:r>
    </w:p>
    <w:p w:rsidR="0028550A" w:rsidRPr="0028550A" w:rsidRDefault="003D4023" w:rsidP="003D40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bg-BG"/>
        </w:rPr>
      </w:pPr>
      <w:r w:rsidRPr="003D4023">
        <w:rPr>
          <w:lang w:val="bg-BG"/>
        </w:rPr>
        <w:t>http://devedu.eu/globaleducation/, Цел 2 и 3 – свързани с образованието</w:t>
      </w:r>
      <w:r w:rsidR="0028550A">
        <w:rPr>
          <w:lang w:val="bg-BG"/>
        </w:rPr>
        <w:t xml:space="preserve"> </w:t>
      </w:r>
      <w:r w:rsidR="0028550A" w:rsidRPr="0028550A">
        <w:rPr>
          <w:lang w:val="bg-BG"/>
        </w:rPr>
        <w:t xml:space="preserve"> </w:t>
      </w:r>
    </w:p>
    <w:p w:rsidR="00106E93" w:rsidRPr="0028550A" w:rsidRDefault="00106E93" w:rsidP="0028550A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lang w:val="bg-BG"/>
        </w:rPr>
      </w:pPr>
    </w:p>
    <w:p w:rsidR="00106E93" w:rsidRPr="00106E93" w:rsidRDefault="00106E93" w:rsidP="00106E93">
      <w:pPr>
        <w:spacing w:after="0" w:line="276" w:lineRule="auto"/>
        <w:jc w:val="both"/>
        <w:rPr>
          <w:lang w:val="bg-BG"/>
        </w:rPr>
      </w:pPr>
    </w:p>
    <w:p w:rsidR="002512AF" w:rsidRDefault="002512AF" w:rsidP="005A5025">
      <w:pPr>
        <w:jc w:val="both"/>
        <w:rPr>
          <w:lang w:val="ru-RU"/>
        </w:rPr>
      </w:pPr>
    </w:p>
    <w:p w:rsidR="00106E93" w:rsidRDefault="00106E93">
      <w:pPr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br w:type="page"/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lastRenderedPageBreak/>
        <w:t xml:space="preserve">Приложение 1 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</w:p>
    <w:p w:rsidR="0028550A" w:rsidRPr="0028550A" w:rsidRDefault="003D4023" w:rsidP="0028550A">
      <w:pPr>
        <w:spacing w:after="0"/>
        <w:ind w:left="360"/>
        <w:jc w:val="both"/>
        <w:rPr>
          <w:rFonts w:cstheme="minorHAnsi"/>
          <w:b/>
          <w:lang w:val="bg-BG"/>
        </w:rPr>
      </w:pPr>
      <w:r w:rsidRPr="003D4023">
        <w:rPr>
          <w:rFonts w:cstheme="minorHAnsi"/>
          <w:b/>
          <w:lang w:val="bg-BG"/>
        </w:rPr>
        <w:t>Преглед на Организацията на Обединените нации</w:t>
      </w:r>
    </w:p>
    <w:p w:rsidR="0028550A" w:rsidRDefault="0028550A" w:rsidP="0028550A">
      <w:pPr>
        <w:spacing w:after="0"/>
        <w:ind w:left="360"/>
        <w:jc w:val="both"/>
        <w:rPr>
          <w:rFonts w:cstheme="minorHAnsi"/>
          <w:lang w:val="bg-BG"/>
        </w:rPr>
      </w:pP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Името „Обединени нации“, дадено от президента на Съединените американски щати - Франклин Д. Рузвелт, е използвано за първи път в „Декларацията на Съединените щати“ на 1 януари 1942 г. по време на Втората световна война, когато представители на 26 държави заявяват ангажимента на правителствата си да продължат да се борят заедно срещу силите от Тристранния пакт.  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Първоначално държавите създават международни организации с цел сътрудничество по конкретни въпроси. През 1865 г. е създаден Международният телекомуникационен съюз, а през 1874 – Световният пощенски съюз. Понастоящем и двете организации са агенции на ООН. </w:t>
      </w:r>
      <w:r w:rsidRPr="003D4023">
        <w:rPr>
          <w:rFonts w:cstheme="minorHAnsi"/>
          <w:lang w:val="bg-BG"/>
        </w:rPr>
        <w:cr/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През 1899 г. в Хага се провежда Международна мирна конференция, чиято цел е разработването на инструменти за мирно решаване на кризи, предотвратяване на войни и въвеждане на правила за военното дело. На нея се приема Конвенция за мирно уреждане на международни спорове и се създава Постоянен арбитражен съд, който започва да функционира през 1902 г. 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Предшественикът на Обединените нации е Лигата на народите – организация, замислена при сходни обстоятелства през Първата световна война и създадена през 1919 г. по силата на Версайския договор за „насърчаване на международното сътрудничество и за постигане на мир и сигурност“. Международната организация на труда също е създадена по силата на Версайския договор като агенция към Лигата. Лигата на народите преустановява дейността си, след като не съумява да предотврати избухването на Втората световна война.  </w:t>
      </w:r>
      <w:r w:rsidRPr="003D4023">
        <w:rPr>
          <w:rFonts w:cstheme="minorHAnsi"/>
          <w:lang w:val="bg-BG"/>
        </w:rPr>
        <w:cr/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През 1945 г. представители на 50 страни се срещат в Сан </w:t>
      </w:r>
      <w:proofErr w:type="spellStart"/>
      <w:r w:rsidRPr="003D4023">
        <w:rPr>
          <w:rFonts w:cstheme="minorHAnsi"/>
          <w:lang w:val="bg-BG"/>
        </w:rPr>
        <w:t>Франциско</w:t>
      </w:r>
      <w:proofErr w:type="spellEnd"/>
      <w:r w:rsidRPr="003D4023">
        <w:rPr>
          <w:rFonts w:cstheme="minorHAnsi"/>
          <w:lang w:val="bg-BG"/>
        </w:rPr>
        <w:t xml:space="preserve"> на Конференция на Обединените нации, за да съставят Устава на ООН. Разискванията на делегатите се водят на базата на предложения, изготвени от представителите на Китай, Съветския съюз и Съединените щати в </w:t>
      </w:r>
      <w:proofErr w:type="spellStart"/>
      <w:r w:rsidRPr="003D4023">
        <w:rPr>
          <w:rFonts w:cstheme="minorHAnsi"/>
          <w:lang w:val="bg-BG"/>
        </w:rPr>
        <w:t>Дъмбъртън</w:t>
      </w:r>
      <w:proofErr w:type="spellEnd"/>
      <w:r w:rsidRPr="003D4023">
        <w:rPr>
          <w:rFonts w:cstheme="minorHAnsi"/>
          <w:lang w:val="bg-BG"/>
        </w:rPr>
        <w:t xml:space="preserve"> </w:t>
      </w:r>
      <w:proofErr w:type="spellStart"/>
      <w:r w:rsidRPr="003D4023">
        <w:rPr>
          <w:rFonts w:cstheme="minorHAnsi"/>
          <w:lang w:val="bg-BG"/>
        </w:rPr>
        <w:t>Оукс</w:t>
      </w:r>
      <w:proofErr w:type="spellEnd"/>
      <w:r w:rsidRPr="003D4023">
        <w:rPr>
          <w:rFonts w:cstheme="minorHAnsi"/>
          <w:lang w:val="bg-BG"/>
        </w:rPr>
        <w:t xml:space="preserve"> през август-октомври 1944 г. На 26 юни 1945 г. представителите на 50-те държави подписват Устава. Полша, която няма представител на Конференцията, го подписва по-късно и става една от първите 51 държави членки. 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Организацията на Обединените нации започва да съществува официално на 24 октомври 1945 г., когато Уставът е ратифициран от Китай, Франция, Съветския съюз, Обединеното кралство и Съединените щати и от повечето от другите държави, които са го подписали. Всяка година на 24 октомври се отбелязва Денят на Обединените нации. </w:t>
      </w:r>
    </w:p>
    <w:p w:rsidR="007E1A4B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>Извадката е от: Основни факти за Обединените нации (</w:t>
      </w:r>
      <w:proofErr w:type="spellStart"/>
      <w:r w:rsidRPr="003D4023">
        <w:rPr>
          <w:rFonts w:cstheme="minorHAnsi"/>
          <w:lang w:val="bg-BG"/>
        </w:rPr>
        <w:t>Extracted</w:t>
      </w:r>
      <w:proofErr w:type="spellEnd"/>
      <w:r w:rsidRPr="003D4023">
        <w:rPr>
          <w:rFonts w:cstheme="minorHAnsi"/>
          <w:lang w:val="bg-BG"/>
        </w:rPr>
        <w:t xml:space="preserve"> </w:t>
      </w:r>
      <w:proofErr w:type="spellStart"/>
      <w:r w:rsidRPr="003D4023">
        <w:rPr>
          <w:rFonts w:cstheme="minorHAnsi"/>
          <w:lang w:val="bg-BG"/>
        </w:rPr>
        <w:t>from</w:t>
      </w:r>
      <w:proofErr w:type="spellEnd"/>
      <w:r w:rsidRPr="003D4023">
        <w:rPr>
          <w:rFonts w:cstheme="minorHAnsi"/>
          <w:lang w:val="bg-BG"/>
        </w:rPr>
        <w:t xml:space="preserve">: </w:t>
      </w:r>
      <w:proofErr w:type="spellStart"/>
      <w:r w:rsidRPr="003D4023">
        <w:rPr>
          <w:rFonts w:cstheme="minorHAnsi"/>
          <w:lang w:val="bg-BG"/>
        </w:rPr>
        <w:t>Basic</w:t>
      </w:r>
      <w:proofErr w:type="spellEnd"/>
      <w:r w:rsidRPr="003D4023">
        <w:rPr>
          <w:rFonts w:cstheme="minorHAnsi"/>
          <w:lang w:val="bg-BG"/>
        </w:rPr>
        <w:t xml:space="preserve"> </w:t>
      </w:r>
      <w:proofErr w:type="spellStart"/>
      <w:r w:rsidRPr="003D4023">
        <w:rPr>
          <w:rFonts w:cstheme="minorHAnsi"/>
          <w:lang w:val="bg-BG"/>
        </w:rPr>
        <w:t>Facts</w:t>
      </w:r>
      <w:proofErr w:type="spellEnd"/>
      <w:r w:rsidRPr="003D4023">
        <w:rPr>
          <w:rFonts w:cstheme="minorHAnsi"/>
          <w:lang w:val="bg-BG"/>
        </w:rPr>
        <w:t xml:space="preserve"> </w:t>
      </w:r>
      <w:proofErr w:type="spellStart"/>
      <w:r w:rsidRPr="003D4023">
        <w:rPr>
          <w:rFonts w:cstheme="minorHAnsi"/>
          <w:lang w:val="bg-BG"/>
        </w:rPr>
        <w:t>About</w:t>
      </w:r>
      <w:proofErr w:type="spellEnd"/>
      <w:r w:rsidRPr="003D4023">
        <w:rPr>
          <w:rFonts w:cstheme="minorHAnsi"/>
          <w:lang w:val="bg-BG"/>
        </w:rPr>
        <w:t xml:space="preserve"> </w:t>
      </w:r>
      <w:proofErr w:type="spellStart"/>
      <w:r w:rsidRPr="003D4023">
        <w:rPr>
          <w:rFonts w:cstheme="minorHAnsi"/>
          <w:lang w:val="bg-BG"/>
        </w:rPr>
        <w:t>the</w:t>
      </w:r>
      <w:proofErr w:type="spellEnd"/>
      <w:r w:rsidRPr="003D4023">
        <w:rPr>
          <w:rFonts w:cstheme="minorHAnsi"/>
          <w:lang w:val="bg-BG"/>
        </w:rPr>
        <w:t xml:space="preserve"> </w:t>
      </w:r>
      <w:proofErr w:type="spellStart"/>
      <w:r w:rsidRPr="003D4023">
        <w:rPr>
          <w:rFonts w:cstheme="minorHAnsi"/>
          <w:lang w:val="bg-BG"/>
        </w:rPr>
        <w:t>United</w:t>
      </w:r>
      <w:proofErr w:type="spellEnd"/>
      <w:r w:rsidRPr="003D4023">
        <w:rPr>
          <w:rFonts w:cstheme="minorHAnsi"/>
          <w:lang w:val="bg-BG"/>
        </w:rPr>
        <w:t xml:space="preserve"> </w:t>
      </w:r>
      <w:proofErr w:type="spellStart"/>
      <w:r w:rsidRPr="003D4023">
        <w:rPr>
          <w:rFonts w:cstheme="minorHAnsi"/>
          <w:lang w:val="bg-BG"/>
        </w:rPr>
        <w:t>Nations</w:t>
      </w:r>
      <w:proofErr w:type="spellEnd"/>
      <w:r w:rsidRPr="003D4023">
        <w:rPr>
          <w:rFonts w:cstheme="minorHAnsi"/>
          <w:lang w:val="bg-BG"/>
        </w:rPr>
        <w:t xml:space="preserve"> 2000, </w:t>
      </w:r>
      <w:proofErr w:type="spellStart"/>
      <w:r w:rsidRPr="003D4023">
        <w:rPr>
          <w:rFonts w:cstheme="minorHAnsi"/>
          <w:lang w:val="bg-BG"/>
        </w:rPr>
        <w:t>Sales</w:t>
      </w:r>
      <w:proofErr w:type="spellEnd"/>
      <w:r w:rsidRPr="003D4023">
        <w:rPr>
          <w:rFonts w:cstheme="minorHAnsi"/>
          <w:lang w:val="bg-BG"/>
        </w:rPr>
        <w:t xml:space="preserve"> </w:t>
      </w:r>
      <w:proofErr w:type="spellStart"/>
      <w:r w:rsidRPr="003D4023">
        <w:rPr>
          <w:rFonts w:cstheme="minorHAnsi"/>
          <w:lang w:val="bg-BG"/>
        </w:rPr>
        <w:t>No</w:t>
      </w:r>
      <w:proofErr w:type="spellEnd"/>
      <w:r w:rsidRPr="003D4023">
        <w:rPr>
          <w:rFonts w:cstheme="minorHAnsi"/>
          <w:lang w:val="bg-BG"/>
        </w:rPr>
        <w:t>. E.00.I.21).</w:t>
      </w:r>
    </w:p>
    <w:p w:rsid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b/>
          <w:lang w:val="bg-BG"/>
        </w:rPr>
      </w:pPr>
      <w:r w:rsidRPr="003D4023">
        <w:rPr>
          <w:rFonts w:cstheme="minorHAnsi"/>
          <w:b/>
          <w:lang w:val="bg-BG"/>
        </w:rPr>
        <w:t>Организация на Обединените нации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Първичната вземаща решения организация, в която са представени 189 държави, се нарича Общо събрание. В Съвета за сигурност се поставят на обсъждане и гласуване особено важни въпроси от дневния ред на Обединените нации. Той е упълномощен със задачата да опазва световния мир и може да гласува предприемането на действия срещу държава, която е член, и такава, която не е член, с цел опазване на мира и защита срещу заплахи за човешкия живот. </w:t>
      </w:r>
      <w:r w:rsidRPr="003D4023">
        <w:rPr>
          <w:rFonts w:cstheme="minorHAnsi"/>
          <w:lang w:val="bg-BG"/>
        </w:rPr>
        <w:lastRenderedPageBreak/>
        <w:t xml:space="preserve">Едно от най-скорошните действия бе насочено към защита на кюрдското население в източен Ирак. Съветът за сигурност има пет постоянни члена: Съединените щати, Русия, Обединеното кралство, Франция и Китай. Задължително е пълно мнозинство на петте постоянни членове при вземането на решение за действие като изпращането на екипи за проверка в Ирак. Другите членове на Съвета за сигурност се избират за срок от две години. 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Има няколко основни структури като Икономическият и социален съвет, който е създал регионални комитети за Африка, Азия, Европа, Латинска Америка и </w:t>
      </w:r>
      <w:proofErr w:type="spellStart"/>
      <w:r w:rsidRPr="003D4023">
        <w:rPr>
          <w:rFonts w:cstheme="minorHAnsi"/>
          <w:lang w:val="bg-BG"/>
        </w:rPr>
        <w:t>Карибите</w:t>
      </w:r>
      <w:proofErr w:type="spellEnd"/>
      <w:r w:rsidRPr="003D4023">
        <w:rPr>
          <w:rFonts w:cstheme="minorHAnsi"/>
          <w:lang w:val="bg-BG"/>
        </w:rPr>
        <w:t xml:space="preserve">, Азия и тихоокеанския регион и западна Азия. Съществуват  Съветът за попечителство, Службата на Генералния секретар, наричана Секретариат, и Международният съд на ООН. Комисиите и комитетите, чието предназначение е да спомагат за подобряване на живота на хората по целия свят, функционират като организации с благотворителна цел. Вероятно познавате УНИЦЕФ, Детския фонд на Обединените нации. УНИЦЕФ помага за осъществяването на програми за развитие на децата, образование и обучение на младежи по целия свят.  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Ето и някои, освен УНИЦЕФ  от най-важните структури на ООН: 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• Службата на Върховния комисар на Обединените нации за бежанците, която работи за закрилата на бежанците, избягали от родните си страни заради суша, глад, етническа нетърпимост и война. Тази служба е водила битки за преодоляване на опустошенията от глада в Африка, за осигуряване на храна и подслон на хората, които бягат от война, и на жертвите на природни бедствия. 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• Комисията по правата на човека е съставила Всеобщата декларация за правата на човека, в която са уредени въпроси, свързани с геноцида, етническата дискриминация и сплашването и половите предразсъдъци по отношение на половете. Неотдавна бе постигнат успех в това отношение в Хаити, Ел Салвадор, Сирия и Индонезия. </w:t>
      </w:r>
    </w:p>
    <w:p w:rsidR="003D4023" w:rsidRP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 xml:space="preserve">• Организацията на Обединените нации за образование, наука и култура е създадена през 1947 г. на основата на дълбокото убеждение, че посредством мирното използване на науката и технологиите и културното сътрудничество народите могат да постигнат мир. </w:t>
      </w:r>
    </w:p>
    <w:p w:rsid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  <w:r w:rsidRPr="003D4023">
        <w:rPr>
          <w:rFonts w:cstheme="minorHAnsi"/>
          <w:lang w:val="bg-BG"/>
        </w:rPr>
        <w:t>Има множество други важни агенции на Обединените нации. В резултат от проучването си несъмнено ще установите, че от основаването си Обединените нации са спомагали за установяване на мир и за засилване на икономическото развитие по целия свят.</w:t>
      </w:r>
    </w:p>
    <w:p w:rsid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</w:p>
    <w:p w:rsid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</w:p>
    <w:p w:rsidR="003D4023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</w:p>
    <w:p w:rsidR="003D4023" w:rsidRPr="0028550A" w:rsidRDefault="003D4023" w:rsidP="003D4023">
      <w:pPr>
        <w:spacing w:after="0"/>
        <w:ind w:left="360"/>
        <w:jc w:val="both"/>
        <w:rPr>
          <w:rFonts w:cstheme="minorHAnsi"/>
          <w:lang w:val="bg-BG"/>
        </w:rPr>
      </w:pPr>
    </w:p>
    <w:p w:rsidR="007E1A4B" w:rsidRPr="007E1A4B" w:rsidRDefault="007E1A4B" w:rsidP="007E1A4B">
      <w:pPr>
        <w:spacing w:after="0"/>
        <w:jc w:val="both"/>
        <w:rPr>
          <w:rFonts w:cstheme="minorHAnsi"/>
          <w:lang w:val="bg-BG"/>
        </w:rPr>
      </w:pPr>
    </w:p>
    <w:p w:rsidR="003D4023" w:rsidRDefault="003D4023">
      <w:pPr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br w:type="page"/>
      </w:r>
    </w:p>
    <w:p w:rsidR="0028550A" w:rsidRPr="0028550A" w:rsidRDefault="0028550A" w:rsidP="0028550A">
      <w:pPr>
        <w:tabs>
          <w:tab w:val="left" w:pos="2685"/>
        </w:tabs>
        <w:rPr>
          <w:rFonts w:cstheme="minorHAnsi"/>
          <w:b/>
          <w:lang w:val="bg-BG"/>
        </w:rPr>
      </w:pPr>
      <w:r w:rsidRPr="0028550A">
        <w:rPr>
          <w:rFonts w:cstheme="minorHAnsi"/>
          <w:b/>
          <w:lang w:val="bg-BG"/>
        </w:rPr>
        <w:lastRenderedPageBreak/>
        <w:t>Приложение 2</w:t>
      </w:r>
      <w:r>
        <w:rPr>
          <w:rFonts w:cstheme="minorHAnsi"/>
          <w:b/>
          <w:lang w:val="bg-BG"/>
        </w:rPr>
        <w:tab/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Логото на Обединените нации изобразява света, поместен в „маслинените клончета на мира“.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>1. Какви са целите на ООН?</w:t>
      </w:r>
    </w:p>
    <w:p w:rsidR="006D5984" w:rsidRPr="006D5984" w:rsidRDefault="006D5984" w:rsidP="006D5984">
      <w:pPr>
        <w:rPr>
          <w:rFonts w:cstheme="minorHAnsi"/>
          <w:lang w:val="bg-BG"/>
        </w:rPr>
      </w:pPr>
      <w:r>
        <w:rPr>
          <w:rFonts w:cstheme="minorHAnsi"/>
          <w:lang w:val="bg-BG"/>
        </w:rPr>
        <w:t>а</w:t>
      </w:r>
      <w:r w:rsidRPr="006D5984">
        <w:rPr>
          <w:rFonts w:cstheme="minorHAnsi"/>
          <w:lang w:val="bg-BG"/>
        </w:rPr>
        <w:t xml:space="preserve">. </w:t>
      </w:r>
      <w:r w:rsidRPr="006D5984">
        <w:rPr>
          <w:rFonts w:cstheme="minorHAnsi"/>
          <w:lang w:val="bg-BG"/>
        </w:rPr>
        <w:tab/>
      </w:r>
    </w:p>
    <w:p w:rsidR="006D5984" w:rsidRPr="006D5984" w:rsidRDefault="006D5984" w:rsidP="006D5984">
      <w:pPr>
        <w:rPr>
          <w:rFonts w:cstheme="minorHAnsi"/>
          <w:lang w:val="bg-BG"/>
        </w:rPr>
      </w:pPr>
      <w:r>
        <w:rPr>
          <w:rFonts w:cstheme="minorHAnsi"/>
          <w:lang w:val="bg-BG"/>
        </w:rPr>
        <w:t>б</w:t>
      </w:r>
      <w:r w:rsidRPr="006D5984">
        <w:rPr>
          <w:rFonts w:cstheme="minorHAnsi"/>
          <w:lang w:val="bg-BG"/>
        </w:rPr>
        <w:t xml:space="preserve">. </w:t>
      </w:r>
    </w:p>
    <w:p w:rsidR="006D5984" w:rsidRPr="006D5984" w:rsidRDefault="006D5984" w:rsidP="006D5984">
      <w:pPr>
        <w:rPr>
          <w:rFonts w:cstheme="minorHAnsi"/>
          <w:lang w:val="bg-BG"/>
        </w:rPr>
      </w:pPr>
      <w:r>
        <w:rPr>
          <w:rFonts w:cstheme="minorHAnsi"/>
          <w:lang w:val="bg-BG"/>
        </w:rPr>
        <w:t>в</w:t>
      </w:r>
      <w:r w:rsidRPr="006D5984">
        <w:rPr>
          <w:rFonts w:cstheme="minorHAnsi"/>
          <w:lang w:val="bg-BG"/>
        </w:rPr>
        <w:t xml:space="preserve">. </w:t>
      </w:r>
    </w:p>
    <w:p w:rsidR="006D5984" w:rsidRPr="006D5984" w:rsidRDefault="006D5984" w:rsidP="006D5984">
      <w:pPr>
        <w:rPr>
          <w:rFonts w:cstheme="minorHAnsi"/>
          <w:lang w:val="bg-BG"/>
        </w:rPr>
      </w:pPr>
      <w:r>
        <w:rPr>
          <w:rFonts w:cstheme="minorHAnsi"/>
          <w:lang w:val="bg-BG"/>
        </w:rPr>
        <w:t>г</w:t>
      </w:r>
      <w:bookmarkStart w:id="0" w:name="_GoBack"/>
      <w:bookmarkEnd w:id="0"/>
      <w:r w:rsidRPr="006D5984">
        <w:rPr>
          <w:rFonts w:cstheme="minorHAnsi"/>
          <w:lang w:val="bg-BG"/>
        </w:rPr>
        <w:t xml:space="preserve">.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2. Какви са принципите на ООН?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a.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б.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в.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г.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3. Защо е създадена Лигата на нациите?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4. Какви са двете причини, поради които Лигата на нациите не успява?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5. Кои са държавите в Съвета за сигурност и защо са избрани като негови членове?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6. Каква среща на върха се провежда в Рио де Жанейро през 1992 г. и какви са резултатите от срещата?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7. Какво са неправителствените организации и как ООН съдейства за специфични проблеми, по които работят? </w:t>
      </w:r>
    </w:p>
    <w:p w:rsidR="006D5984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 xml:space="preserve">Кратък структуриран отговор: най-малко четири абзаца. Един абзац е въведение, в два-три се излагат двата ви проблема и четвъртият е заключение.  </w:t>
      </w:r>
    </w:p>
    <w:p w:rsidR="007E1A4B" w:rsidRPr="006D5984" w:rsidRDefault="006D5984" w:rsidP="006D5984">
      <w:pPr>
        <w:rPr>
          <w:rFonts w:cstheme="minorHAnsi"/>
          <w:lang w:val="bg-BG"/>
        </w:rPr>
      </w:pPr>
      <w:r w:rsidRPr="006D5984">
        <w:rPr>
          <w:rFonts w:cstheme="minorHAnsi"/>
          <w:lang w:val="bg-BG"/>
        </w:rPr>
        <w:t>Посочете данни в подкрепа на два проблема, за чието решаване би трябвало да работи ООН</w:t>
      </w:r>
    </w:p>
    <w:sectPr w:rsidR="007E1A4B" w:rsidRPr="006D5984" w:rsidSect="00A80696">
      <w:headerReference w:type="default" r:id="rId10"/>
      <w:footerReference w:type="default" r:id="rId11"/>
      <w:footerReference w:type="first" r:id="rId1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923" w:rsidRDefault="005D3923" w:rsidP="00530B3A">
      <w:pPr>
        <w:spacing w:after="0" w:line="240" w:lineRule="auto"/>
      </w:pPr>
      <w:r>
        <w:separator/>
      </w:r>
    </w:p>
  </w:endnote>
  <w:endnote w:type="continuationSeparator" w:id="0">
    <w:p w:rsidR="005D3923" w:rsidRDefault="005D3923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7B6B6E1" wp14:editId="6792C35B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045D704D" wp14:editId="0FA9DF3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2E4FF06" wp14:editId="26184BF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0D263054" wp14:editId="0D18AD7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923" w:rsidRDefault="005D3923" w:rsidP="00530B3A">
      <w:pPr>
        <w:spacing w:after="0" w:line="240" w:lineRule="auto"/>
      </w:pPr>
      <w:r>
        <w:separator/>
      </w:r>
    </w:p>
  </w:footnote>
  <w:footnote w:type="continuationSeparator" w:id="0">
    <w:p w:rsidR="005D3923" w:rsidRDefault="005D3923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6D5984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65D45"/>
    <w:multiLevelType w:val="hybridMultilevel"/>
    <w:tmpl w:val="21D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6E4723"/>
    <w:multiLevelType w:val="hybridMultilevel"/>
    <w:tmpl w:val="8B42F7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EA0061"/>
    <w:multiLevelType w:val="hybridMultilevel"/>
    <w:tmpl w:val="7B5849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FB2C85"/>
    <w:multiLevelType w:val="hybridMultilevel"/>
    <w:tmpl w:val="4E8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006B95"/>
    <w:multiLevelType w:val="hybridMultilevel"/>
    <w:tmpl w:val="0EAC4D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8A08C9"/>
    <w:multiLevelType w:val="hybridMultilevel"/>
    <w:tmpl w:val="94040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2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1"/>
  </w:num>
  <w:num w:numId="4">
    <w:abstractNumId w:val="2"/>
  </w:num>
  <w:num w:numId="5">
    <w:abstractNumId w:val="1"/>
  </w:num>
  <w:num w:numId="6">
    <w:abstractNumId w:val="7"/>
  </w:num>
  <w:num w:numId="7">
    <w:abstractNumId w:val="16"/>
  </w:num>
  <w:num w:numId="8">
    <w:abstractNumId w:val="4"/>
  </w:num>
  <w:num w:numId="9">
    <w:abstractNumId w:val="8"/>
  </w:num>
  <w:num w:numId="10">
    <w:abstractNumId w:val="14"/>
  </w:num>
  <w:num w:numId="11">
    <w:abstractNumId w:val="13"/>
  </w:num>
  <w:num w:numId="12">
    <w:abstractNumId w:val="19"/>
  </w:num>
  <w:num w:numId="13">
    <w:abstractNumId w:val="22"/>
  </w:num>
  <w:num w:numId="14">
    <w:abstractNumId w:val="15"/>
  </w:num>
  <w:num w:numId="15">
    <w:abstractNumId w:val="6"/>
  </w:num>
  <w:num w:numId="16">
    <w:abstractNumId w:val="18"/>
  </w:num>
  <w:num w:numId="17">
    <w:abstractNumId w:val="10"/>
  </w:num>
  <w:num w:numId="18">
    <w:abstractNumId w:val="20"/>
  </w:num>
  <w:num w:numId="19">
    <w:abstractNumId w:val="12"/>
  </w:num>
  <w:num w:numId="20">
    <w:abstractNumId w:val="3"/>
  </w:num>
  <w:num w:numId="21">
    <w:abstractNumId w:val="11"/>
  </w:num>
  <w:num w:numId="22">
    <w:abstractNumId w:val="17"/>
  </w:num>
  <w:num w:numId="2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6838"/>
    <w:rsid w:val="000210C5"/>
    <w:rsid w:val="00055355"/>
    <w:rsid w:val="00064E37"/>
    <w:rsid w:val="0007683B"/>
    <w:rsid w:val="00080973"/>
    <w:rsid w:val="0008423A"/>
    <w:rsid w:val="0009749A"/>
    <w:rsid w:val="000A3B19"/>
    <w:rsid w:val="000A78F1"/>
    <w:rsid w:val="000B5A4F"/>
    <w:rsid w:val="000D11BB"/>
    <w:rsid w:val="000D2EC7"/>
    <w:rsid w:val="000E5715"/>
    <w:rsid w:val="0010068A"/>
    <w:rsid w:val="00106E93"/>
    <w:rsid w:val="00150BDF"/>
    <w:rsid w:val="00191B39"/>
    <w:rsid w:val="001A32BA"/>
    <w:rsid w:val="001A6F36"/>
    <w:rsid w:val="001C5223"/>
    <w:rsid w:val="001C5702"/>
    <w:rsid w:val="001D29E5"/>
    <w:rsid w:val="001D7554"/>
    <w:rsid w:val="001E1F12"/>
    <w:rsid w:val="001F0BDD"/>
    <w:rsid w:val="001F7168"/>
    <w:rsid w:val="00206D59"/>
    <w:rsid w:val="00216EF2"/>
    <w:rsid w:val="00226CDA"/>
    <w:rsid w:val="002512AF"/>
    <w:rsid w:val="002607D6"/>
    <w:rsid w:val="00272638"/>
    <w:rsid w:val="002730D2"/>
    <w:rsid w:val="0028550A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D4023"/>
    <w:rsid w:val="003F1622"/>
    <w:rsid w:val="00400F14"/>
    <w:rsid w:val="00401D21"/>
    <w:rsid w:val="00417C76"/>
    <w:rsid w:val="0048286D"/>
    <w:rsid w:val="004A5C82"/>
    <w:rsid w:val="004A7097"/>
    <w:rsid w:val="004D4FDB"/>
    <w:rsid w:val="004D540C"/>
    <w:rsid w:val="00513C2B"/>
    <w:rsid w:val="005268F3"/>
    <w:rsid w:val="00530B3A"/>
    <w:rsid w:val="00540F0B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B76C6"/>
    <w:rsid w:val="005D3923"/>
    <w:rsid w:val="005E09D1"/>
    <w:rsid w:val="005F12D5"/>
    <w:rsid w:val="00616577"/>
    <w:rsid w:val="0064621B"/>
    <w:rsid w:val="00653466"/>
    <w:rsid w:val="006703CD"/>
    <w:rsid w:val="00673BA1"/>
    <w:rsid w:val="006D22AC"/>
    <w:rsid w:val="006D5984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2472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B4C89"/>
    <w:rsid w:val="008B4CF0"/>
    <w:rsid w:val="008E2A70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50966"/>
    <w:rsid w:val="00A77BE3"/>
    <w:rsid w:val="00A80696"/>
    <w:rsid w:val="00A96BA4"/>
    <w:rsid w:val="00AA5C3C"/>
    <w:rsid w:val="00AB6D27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603C5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2591"/>
    <w:rsid w:val="00D55BB5"/>
    <w:rsid w:val="00D66BC0"/>
    <w:rsid w:val="00D70CFA"/>
    <w:rsid w:val="00D72C53"/>
    <w:rsid w:val="00D76669"/>
    <w:rsid w:val="00DB3AB0"/>
    <w:rsid w:val="00DC6F8D"/>
    <w:rsid w:val="00DD7504"/>
    <w:rsid w:val="00DF0B12"/>
    <w:rsid w:val="00E001D0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79213-2A5F-47EE-8BAE-1C57772E3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2017-02-06T12:51:00Z</dcterms:created>
  <dcterms:modified xsi:type="dcterms:W3CDTF">2017-02-06T13:16:00Z</dcterms:modified>
</cp:coreProperties>
</file>