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2BE1" w:rsidRPr="00C06662" w:rsidRDefault="003A218E" w:rsidP="00414136">
      <w:pPr>
        <w:spacing w:after="0"/>
        <w:jc w:val="both"/>
        <w:rPr>
          <w:b/>
          <w:sz w:val="28"/>
          <w:szCs w:val="28"/>
        </w:rPr>
      </w:pPr>
      <w:r w:rsidRPr="00C06662">
        <w:rPr>
          <w:b/>
          <w:noProof/>
          <w:sz w:val="28"/>
          <w:szCs w:val="28"/>
          <w:lang w:val="bg-BG" w:eastAsia="bg-BG"/>
        </w:rPr>
        <w:drawing>
          <wp:anchor distT="0" distB="0" distL="114300" distR="114300" simplePos="0" relativeHeight="251659264" behindDoc="1" locked="0" layoutInCell="1" allowOverlap="1" wp14:anchorId="5287C851" wp14:editId="3E1CBF31">
            <wp:simplePos x="0" y="0"/>
            <wp:positionH relativeFrom="column">
              <wp:posOffset>3878093</wp:posOffset>
            </wp:positionH>
            <wp:positionV relativeFrom="paragraph">
              <wp:posOffset>-687421</wp:posOffset>
            </wp:positionV>
            <wp:extent cx="2747168" cy="1260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47168" cy="1260000"/>
                    </a:xfrm>
                    <a:prstGeom prst="rect">
                      <a:avLst/>
                    </a:prstGeom>
                  </pic:spPr>
                </pic:pic>
              </a:graphicData>
            </a:graphic>
            <wp14:sizeRelH relativeFrom="page">
              <wp14:pctWidth>0</wp14:pctWidth>
            </wp14:sizeRelH>
            <wp14:sizeRelV relativeFrom="page">
              <wp14:pctHeight>0</wp14:pctHeight>
            </wp14:sizeRelV>
          </wp:anchor>
        </w:drawing>
      </w:r>
      <w:r w:rsidR="00C06662" w:rsidRPr="00C06662">
        <w:rPr>
          <w:b/>
          <w:noProof/>
          <w:sz w:val="28"/>
          <w:szCs w:val="28"/>
          <w:lang w:val="bg-BG" w:eastAsia="bg-BG"/>
        </w:rPr>
        <w:t>05009</w:t>
      </w:r>
      <w:r w:rsidR="00414136" w:rsidRPr="00C06662">
        <w:rPr>
          <w:b/>
          <w:sz w:val="28"/>
          <w:szCs w:val="28"/>
          <w:lang w:val="bg-BG"/>
        </w:rPr>
        <w:t xml:space="preserve"> </w:t>
      </w:r>
      <w:r w:rsidR="00C06662">
        <w:rPr>
          <w:b/>
          <w:sz w:val="28"/>
          <w:szCs w:val="28"/>
          <w:lang w:val="bg-BG"/>
        </w:rPr>
        <w:t>НПО</w:t>
      </w:r>
      <w:r w:rsidR="00414136" w:rsidRPr="00C06662">
        <w:rPr>
          <w:b/>
          <w:sz w:val="28"/>
          <w:szCs w:val="28"/>
          <w:lang w:val="bg-BG"/>
        </w:rPr>
        <w:t xml:space="preserve"> и каузите, които подкрепят</w:t>
      </w:r>
    </w:p>
    <w:p w:rsidR="003A218E" w:rsidRPr="003A218E" w:rsidRDefault="00D02BE1" w:rsidP="003F1622">
      <w:pPr>
        <w:spacing w:before="240" w:after="0" w:line="276" w:lineRule="auto"/>
        <w:jc w:val="both"/>
        <w:rPr>
          <w:rFonts w:eastAsia="Times New Roman" w:cs="Times New Roman"/>
          <w:b/>
          <w:lang w:val="bg-BG"/>
        </w:rPr>
      </w:pPr>
      <w:r w:rsidRPr="00414136">
        <w:rPr>
          <w:rFonts w:eastAsia="Times New Roman" w:cs="Times New Roman"/>
          <w:b/>
          <w:color w:val="000000"/>
          <w:lang w:val="bg-BG"/>
        </w:rPr>
        <w:t xml:space="preserve">Клас: </w:t>
      </w:r>
      <w:r w:rsidR="00414136">
        <w:rPr>
          <w:rFonts w:eastAsia="Times New Roman" w:cs="Times New Roman"/>
          <w:b/>
          <w:color w:val="000000"/>
        </w:rPr>
        <w:t>5</w:t>
      </w:r>
      <w:r w:rsidR="00414136">
        <w:rPr>
          <w:rFonts w:eastAsia="Times New Roman" w:cs="Times New Roman"/>
          <w:b/>
          <w:color w:val="000000"/>
          <w:vertAlign w:val="superscript"/>
          <w:lang w:val="bg-BG"/>
        </w:rPr>
        <w:t>т</w:t>
      </w:r>
      <w:r>
        <w:rPr>
          <w:rFonts w:eastAsia="Times New Roman" w:cs="Times New Roman"/>
          <w:b/>
          <w:color w:val="000000"/>
          <w:vertAlign w:val="superscript"/>
          <w:lang w:val="bg-BG"/>
        </w:rPr>
        <w:t>и</w:t>
      </w:r>
    </w:p>
    <w:p w:rsidR="00414136" w:rsidRPr="007755E0" w:rsidRDefault="00414136" w:rsidP="00414136">
      <w:pPr>
        <w:spacing w:before="240" w:after="0" w:line="276" w:lineRule="auto"/>
        <w:jc w:val="both"/>
        <w:rPr>
          <w:rFonts w:eastAsia="Times New Roman" w:cs="Times New Roman"/>
          <w:b/>
          <w:i/>
          <w:iCs/>
          <w:color w:val="000000"/>
          <w:lang w:val="bg-BG"/>
        </w:rPr>
      </w:pPr>
      <w:r w:rsidRPr="007755E0">
        <w:rPr>
          <w:rFonts w:eastAsia="Times New Roman" w:cs="Times New Roman"/>
          <w:b/>
          <w:i/>
          <w:iCs/>
          <w:color w:val="000000"/>
          <w:lang w:val="bg-BG"/>
        </w:rPr>
        <w:t xml:space="preserve">Учениците се запознават с работата на местни и национални организации с нестопанска цел, като вземат интервюта от представителите на две или три организации. Учениците описват резултатите от интервютата, за да обобщат целите и въздействието на организациите върху общността и различни обществени каузи.  </w:t>
      </w:r>
    </w:p>
    <w:p w:rsidR="003A218E" w:rsidRPr="00D02BE1" w:rsidRDefault="003A218E" w:rsidP="003F1622">
      <w:pPr>
        <w:spacing w:before="240" w:after="0" w:line="276" w:lineRule="auto"/>
        <w:jc w:val="both"/>
        <w:rPr>
          <w:rFonts w:eastAsia="Times New Roman" w:cs="Times New Roman"/>
          <w:color w:val="000000"/>
          <w:lang w:val="bg-BG"/>
        </w:rPr>
      </w:pPr>
      <w:r w:rsidRPr="00D02BE1">
        <w:rPr>
          <w:rFonts w:eastAsia="Times New Roman" w:cs="Times New Roman"/>
          <w:b/>
          <w:bCs/>
          <w:color w:val="000000"/>
          <w:lang w:val="bg-BG"/>
        </w:rPr>
        <w:t>Продължителност</w:t>
      </w:r>
      <w:r w:rsidR="001A32BA">
        <w:rPr>
          <w:rFonts w:eastAsia="Times New Roman" w:cs="Times New Roman"/>
          <w:b/>
          <w:bCs/>
          <w:color w:val="000000"/>
          <w:lang w:val="bg-BG"/>
        </w:rPr>
        <w:t xml:space="preserve">: </w:t>
      </w:r>
      <w:r w:rsidR="00C06662">
        <w:rPr>
          <w:rFonts w:eastAsia="Times New Roman" w:cs="Times New Roman"/>
          <w:color w:val="000000"/>
          <w:lang w:val="bg-BG"/>
        </w:rPr>
        <w:t>Три</w:t>
      </w:r>
      <w:r w:rsidR="00414136" w:rsidRPr="00414136">
        <w:rPr>
          <w:rFonts w:eastAsia="Times New Roman" w:cs="Times New Roman"/>
          <w:color w:val="000000"/>
          <w:lang w:val="bg-BG"/>
        </w:rPr>
        <w:t xml:space="preserve"> или </w:t>
      </w:r>
      <w:r w:rsidR="00C06662">
        <w:rPr>
          <w:rFonts w:eastAsia="Times New Roman" w:cs="Times New Roman"/>
          <w:color w:val="000000"/>
          <w:lang w:val="bg-BG"/>
        </w:rPr>
        <w:t>четири</w:t>
      </w:r>
      <w:r w:rsidR="00414136" w:rsidRPr="00414136">
        <w:rPr>
          <w:rFonts w:eastAsia="Times New Roman" w:cs="Times New Roman"/>
          <w:color w:val="000000"/>
          <w:lang w:val="bg-BG"/>
        </w:rPr>
        <w:t xml:space="preserve"> </w:t>
      </w:r>
      <w:r w:rsidR="00C06662">
        <w:rPr>
          <w:rFonts w:eastAsia="Times New Roman" w:cs="Times New Roman"/>
          <w:color w:val="000000"/>
          <w:lang w:val="bg-BG"/>
        </w:rPr>
        <w:t>занятия</w:t>
      </w:r>
      <w:r w:rsidR="00414136" w:rsidRPr="00414136">
        <w:rPr>
          <w:rFonts w:eastAsia="Times New Roman" w:cs="Times New Roman"/>
          <w:color w:val="000000"/>
          <w:lang w:val="bg-BG"/>
        </w:rPr>
        <w:t xml:space="preserve"> </w:t>
      </w:r>
      <w:r w:rsidR="00C06662">
        <w:rPr>
          <w:rFonts w:eastAsia="Times New Roman" w:cs="Times New Roman"/>
          <w:color w:val="000000"/>
          <w:lang w:val="bg-BG"/>
        </w:rPr>
        <w:t>по</w:t>
      </w:r>
      <w:r w:rsidR="00414136" w:rsidRPr="00414136">
        <w:rPr>
          <w:rFonts w:eastAsia="Times New Roman" w:cs="Times New Roman"/>
          <w:color w:val="000000"/>
          <w:lang w:val="bg-BG"/>
        </w:rPr>
        <w:t xml:space="preserve"> 40 минути</w:t>
      </w:r>
      <w:r w:rsidR="00D02BE1" w:rsidRPr="00D02BE1">
        <w:rPr>
          <w:rFonts w:eastAsia="Times New Roman" w:cs="Times New Roman"/>
          <w:color w:val="000000"/>
          <w:lang w:val="bg-BG"/>
        </w:rPr>
        <w:t>.</w:t>
      </w:r>
    </w:p>
    <w:p w:rsidR="003A218E" w:rsidRPr="00D02BE1" w:rsidRDefault="003A218E" w:rsidP="003F1622">
      <w:pPr>
        <w:spacing w:before="240" w:after="0" w:line="276" w:lineRule="auto"/>
        <w:jc w:val="both"/>
        <w:rPr>
          <w:rFonts w:eastAsia="Times New Roman" w:cs="Times New Roman"/>
          <w:lang w:val="bg-BG"/>
        </w:rPr>
      </w:pPr>
      <w:r w:rsidRPr="00D02BE1">
        <w:rPr>
          <w:rFonts w:eastAsia="Times New Roman" w:cs="Times New Roman"/>
          <w:b/>
          <w:bCs/>
          <w:color w:val="000000"/>
          <w:lang w:val="bg-BG"/>
        </w:rPr>
        <w:t>Цели</w:t>
      </w:r>
      <w:r w:rsidR="001A32BA">
        <w:rPr>
          <w:rFonts w:eastAsia="Times New Roman" w:cs="Times New Roman"/>
          <w:b/>
          <w:bCs/>
          <w:color w:val="000000"/>
          <w:lang w:val="bg-BG"/>
        </w:rPr>
        <w:t>:</w:t>
      </w:r>
      <w:r w:rsidRPr="003A218E">
        <w:rPr>
          <w:rFonts w:eastAsia="Times New Roman" w:cs="Times New Roman"/>
          <w:b/>
          <w:bCs/>
          <w:color w:val="000000"/>
        </w:rPr>
        <w:t> </w:t>
      </w:r>
    </w:p>
    <w:p w:rsidR="00414136" w:rsidRPr="00414136" w:rsidRDefault="00414136" w:rsidP="00C06662">
      <w:pPr>
        <w:spacing w:after="0" w:line="276" w:lineRule="auto"/>
        <w:jc w:val="both"/>
        <w:textAlignment w:val="baseline"/>
        <w:rPr>
          <w:rFonts w:eastAsia="Times New Roman" w:cs="Times New Roman"/>
          <w:i/>
          <w:color w:val="000000"/>
          <w:lang w:val="bg-BG"/>
        </w:rPr>
      </w:pPr>
      <w:r w:rsidRPr="00414136">
        <w:rPr>
          <w:rFonts w:eastAsia="Times New Roman" w:cs="Times New Roman"/>
          <w:i/>
          <w:color w:val="000000"/>
          <w:lang w:val="bg-BG"/>
        </w:rPr>
        <w:t>Учениците ще:</w:t>
      </w:r>
      <w:r w:rsidRPr="00414136">
        <w:rPr>
          <w:rFonts w:eastAsia="Times New Roman" w:cs="Times New Roman"/>
          <w:i/>
          <w:color w:val="000000"/>
          <w:lang w:val="bg-BG"/>
        </w:rPr>
        <w:tab/>
      </w:r>
    </w:p>
    <w:p w:rsidR="00414136" w:rsidRPr="00414136" w:rsidRDefault="00414136" w:rsidP="00414136">
      <w:pPr>
        <w:numPr>
          <w:ilvl w:val="0"/>
          <w:numId w:val="12"/>
        </w:numPr>
        <w:spacing w:after="0" w:line="276" w:lineRule="auto"/>
        <w:jc w:val="both"/>
        <w:textAlignment w:val="baseline"/>
        <w:rPr>
          <w:rFonts w:eastAsia="Times New Roman" w:cs="Times New Roman"/>
          <w:color w:val="000000"/>
          <w:lang w:val="bg-BG"/>
        </w:rPr>
      </w:pPr>
      <w:r w:rsidRPr="00414136">
        <w:rPr>
          <w:rFonts w:eastAsia="Times New Roman" w:cs="Times New Roman"/>
          <w:color w:val="000000"/>
          <w:lang w:val="bg-BG"/>
        </w:rPr>
        <w:t>Попълват и обогатяват знанията си за организациите, работещи в полето на дарителството</w:t>
      </w:r>
      <w:r w:rsidR="007755E0">
        <w:rPr>
          <w:rFonts w:eastAsia="Times New Roman" w:cs="Times New Roman"/>
          <w:color w:val="000000"/>
          <w:lang w:val="bg-BG"/>
        </w:rPr>
        <w:t>;</w:t>
      </w:r>
      <w:r w:rsidRPr="00414136">
        <w:rPr>
          <w:rFonts w:eastAsia="Times New Roman" w:cs="Times New Roman"/>
          <w:color w:val="000000"/>
          <w:lang w:val="bg-BG"/>
        </w:rPr>
        <w:t xml:space="preserve">  </w:t>
      </w:r>
    </w:p>
    <w:p w:rsidR="00414136" w:rsidRDefault="00414136" w:rsidP="00414136">
      <w:pPr>
        <w:numPr>
          <w:ilvl w:val="0"/>
          <w:numId w:val="12"/>
        </w:numPr>
        <w:spacing w:after="0" w:line="276" w:lineRule="auto"/>
        <w:jc w:val="both"/>
        <w:textAlignment w:val="baseline"/>
        <w:rPr>
          <w:rFonts w:eastAsia="Times New Roman" w:cs="Times New Roman"/>
          <w:color w:val="000000"/>
          <w:lang w:val="bg-BG"/>
        </w:rPr>
      </w:pPr>
      <w:r w:rsidRPr="00414136">
        <w:rPr>
          <w:rFonts w:eastAsia="Times New Roman" w:cs="Times New Roman"/>
          <w:color w:val="000000"/>
          <w:lang w:val="bg-BG"/>
        </w:rPr>
        <w:t xml:space="preserve">Развият уменията си за подготвяне и реализиране на интервю; </w:t>
      </w:r>
    </w:p>
    <w:p w:rsidR="00414136" w:rsidRDefault="00414136" w:rsidP="00414136">
      <w:pPr>
        <w:numPr>
          <w:ilvl w:val="0"/>
          <w:numId w:val="12"/>
        </w:numPr>
        <w:spacing w:after="0" w:line="276" w:lineRule="auto"/>
        <w:jc w:val="both"/>
        <w:textAlignment w:val="baseline"/>
        <w:rPr>
          <w:rFonts w:eastAsia="Times New Roman" w:cs="Times New Roman"/>
          <w:color w:val="000000"/>
          <w:lang w:val="bg-BG"/>
        </w:rPr>
      </w:pPr>
      <w:r w:rsidRPr="00414136">
        <w:rPr>
          <w:rFonts w:eastAsia="Times New Roman" w:cs="Times New Roman"/>
          <w:color w:val="000000"/>
          <w:lang w:val="bg-BG"/>
        </w:rPr>
        <w:t>Развият уменията си за систематизиране и споделяне на получена информация</w:t>
      </w:r>
      <w:r w:rsidR="007755E0">
        <w:rPr>
          <w:rFonts w:eastAsia="Times New Roman" w:cs="Times New Roman"/>
          <w:color w:val="000000"/>
          <w:lang w:val="bg-BG"/>
        </w:rPr>
        <w:t>.</w:t>
      </w:r>
    </w:p>
    <w:p w:rsidR="00414136" w:rsidRPr="00414136" w:rsidRDefault="00414136" w:rsidP="00414136">
      <w:pPr>
        <w:spacing w:before="240" w:after="0" w:line="276" w:lineRule="auto"/>
        <w:jc w:val="both"/>
        <w:textAlignment w:val="baseline"/>
        <w:rPr>
          <w:rStyle w:val="Hyperlink"/>
          <w:rFonts w:eastAsia="Times New Roman" w:cs="Times New Roman"/>
          <w:lang w:val="bg-BG"/>
        </w:rPr>
      </w:pPr>
      <w:r w:rsidRPr="00414136">
        <w:rPr>
          <w:rFonts w:eastAsia="Times New Roman" w:cs="Times New Roman"/>
          <w:b/>
          <w:i/>
          <w:color w:val="000000"/>
          <w:lang w:val="bg-BG"/>
        </w:rPr>
        <w:t>Бележка за преподавателя</w:t>
      </w:r>
      <w:r w:rsidRPr="00414136">
        <w:rPr>
          <w:rFonts w:eastAsia="Times New Roman" w:cs="Times New Roman"/>
          <w:i/>
          <w:color w:val="000000"/>
          <w:lang w:val="bg-BG"/>
        </w:rPr>
        <w:t>:</w:t>
      </w:r>
      <w:r w:rsidRPr="00414136">
        <w:rPr>
          <w:rFonts w:eastAsia="Times New Roman" w:cs="Times New Roman"/>
          <w:color w:val="000000"/>
          <w:lang w:val="bg-BG"/>
        </w:rPr>
        <w:t xml:space="preserve"> Свържете се с представители на местни или национални организации с нестопанска цел, за да ги помолите да ви предоставят лектори. Организирайте посещение в клас на лекторите за втория урок. (Примери за такива организации ще намерите в Приложенията за нестопански организации в България, които работят в сферата на дарителството, както и в сайта на </w:t>
      </w:r>
      <w:hyperlink r:id="rId9" w:history="1">
        <w:r w:rsidRPr="00414136">
          <w:rPr>
            <w:rStyle w:val="Hyperlink"/>
            <w:rFonts w:eastAsia="Times New Roman" w:cs="Times New Roman"/>
            <w:lang w:val="bg-BG"/>
          </w:rPr>
          <w:t>Национална мрежа за децата (НМД)</w:t>
        </w:r>
      </w:hyperlink>
      <w:r w:rsidRPr="00414136">
        <w:rPr>
          <w:rFonts w:eastAsia="Times New Roman" w:cs="Times New Roman"/>
          <w:color w:val="000000"/>
          <w:lang w:val="bg-BG"/>
        </w:rPr>
        <w:t xml:space="preserve">  и </w:t>
      </w:r>
      <w:r w:rsidRPr="00414136">
        <w:rPr>
          <w:rFonts w:eastAsia="Times New Roman" w:cs="Times New Roman"/>
          <w:color w:val="000000"/>
          <w:lang w:val="bg-BG"/>
        </w:rPr>
        <w:fldChar w:fldCharType="begin"/>
      </w:r>
      <w:r w:rsidRPr="00414136">
        <w:rPr>
          <w:rFonts w:eastAsia="Times New Roman" w:cs="Times New Roman"/>
          <w:color w:val="000000"/>
          <w:lang w:val="bg-BG"/>
        </w:rPr>
        <w:instrText xml:space="preserve"> HYPERLINK "http://www.ngobg.info/" </w:instrText>
      </w:r>
      <w:r w:rsidRPr="00414136">
        <w:rPr>
          <w:rFonts w:eastAsia="Times New Roman" w:cs="Times New Roman"/>
          <w:color w:val="000000"/>
          <w:lang w:val="bg-BG"/>
        </w:rPr>
        <w:fldChar w:fldCharType="separate"/>
      </w:r>
      <w:r w:rsidRPr="00414136">
        <w:rPr>
          <w:rStyle w:val="Hyperlink"/>
          <w:rFonts w:eastAsia="Times New Roman" w:cs="Times New Roman"/>
          <w:lang w:val="bg-BG"/>
        </w:rPr>
        <w:t xml:space="preserve">Портал на неправителствените организации в България. В търсачката с база данни на НПО има възможност за търсене по региони – може да изберете вашия регион и да потърсите </w:t>
      </w:r>
      <w:proofErr w:type="spellStart"/>
      <w:r w:rsidRPr="00414136">
        <w:rPr>
          <w:rStyle w:val="Hyperlink"/>
          <w:rFonts w:eastAsia="Times New Roman" w:cs="Times New Roman"/>
          <w:lang w:val="bg-BG"/>
        </w:rPr>
        <w:t>нпо</w:t>
      </w:r>
      <w:proofErr w:type="spellEnd"/>
      <w:r w:rsidRPr="00414136">
        <w:rPr>
          <w:rStyle w:val="Hyperlink"/>
          <w:rFonts w:eastAsia="Times New Roman" w:cs="Times New Roman"/>
          <w:lang w:val="bg-BG"/>
        </w:rPr>
        <w:t xml:space="preserve">, които работят там. </w:t>
      </w:r>
    </w:p>
    <w:p w:rsidR="003A218E" w:rsidRPr="003A218E" w:rsidRDefault="00414136" w:rsidP="00414136">
      <w:pPr>
        <w:spacing w:before="240" w:after="0" w:line="276" w:lineRule="auto"/>
        <w:jc w:val="both"/>
        <w:textAlignment w:val="baseline"/>
        <w:rPr>
          <w:rFonts w:eastAsia="Times New Roman" w:cs="Times New Roman"/>
        </w:rPr>
      </w:pPr>
      <w:r w:rsidRPr="00414136">
        <w:rPr>
          <w:rFonts w:eastAsia="Times New Roman" w:cs="Times New Roman"/>
          <w:color w:val="000000"/>
          <w:lang w:val="bg-BG"/>
        </w:rPr>
        <w:fldChar w:fldCharType="end"/>
      </w:r>
      <w:proofErr w:type="spellStart"/>
      <w:r w:rsidR="003A218E" w:rsidRPr="003A218E">
        <w:rPr>
          <w:rFonts w:eastAsia="Times New Roman" w:cs="Times New Roman"/>
          <w:b/>
          <w:bCs/>
          <w:color w:val="000000"/>
        </w:rPr>
        <w:t>Материали</w:t>
      </w:r>
      <w:proofErr w:type="spellEnd"/>
      <w:r w:rsidR="001A32BA">
        <w:rPr>
          <w:rFonts w:eastAsia="Times New Roman" w:cs="Times New Roman"/>
          <w:b/>
          <w:bCs/>
          <w:color w:val="000000"/>
          <w:lang w:val="bg-BG"/>
        </w:rPr>
        <w:t>:</w:t>
      </w:r>
      <w:r w:rsidR="003A218E" w:rsidRPr="003A218E">
        <w:rPr>
          <w:rFonts w:eastAsia="Times New Roman" w:cs="Times New Roman"/>
          <w:b/>
          <w:bCs/>
          <w:color w:val="000000"/>
        </w:rPr>
        <w:t> </w:t>
      </w:r>
    </w:p>
    <w:p w:rsidR="00414136" w:rsidRPr="00414136" w:rsidRDefault="007755E0" w:rsidP="00414136">
      <w:pPr>
        <w:numPr>
          <w:ilvl w:val="0"/>
          <w:numId w:val="13"/>
        </w:numPr>
        <w:spacing w:after="0" w:line="276" w:lineRule="auto"/>
        <w:rPr>
          <w:rFonts w:eastAsia="Times New Roman" w:cs="Times New Roman"/>
          <w:color w:val="000000"/>
          <w:lang w:val="bg-BG"/>
        </w:rPr>
      </w:pPr>
      <w:r>
        <w:rPr>
          <w:rFonts w:eastAsia="Times New Roman" w:cs="Times New Roman"/>
          <w:color w:val="000000"/>
          <w:lang w:val="bg-BG"/>
        </w:rPr>
        <w:t>и</w:t>
      </w:r>
      <w:r w:rsidR="00414136" w:rsidRPr="00414136">
        <w:rPr>
          <w:rFonts w:eastAsia="Times New Roman" w:cs="Times New Roman"/>
          <w:color w:val="000000"/>
          <w:lang w:val="bg-BG"/>
        </w:rPr>
        <w:t>нтернет връзка и компютър;</w:t>
      </w:r>
    </w:p>
    <w:p w:rsidR="00414136" w:rsidRPr="00414136" w:rsidRDefault="00414136" w:rsidP="00414136">
      <w:pPr>
        <w:numPr>
          <w:ilvl w:val="0"/>
          <w:numId w:val="13"/>
        </w:numPr>
        <w:spacing w:after="0" w:line="276" w:lineRule="auto"/>
        <w:rPr>
          <w:rFonts w:eastAsia="Times New Roman" w:cs="Times New Roman"/>
          <w:color w:val="000000"/>
          <w:lang w:val="bg-BG"/>
        </w:rPr>
      </w:pPr>
      <w:r w:rsidRPr="00414136">
        <w:rPr>
          <w:rFonts w:eastAsia="Times New Roman" w:cs="Times New Roman"/>
          <w:color w:val="000000"/>
          <w:lang w:val="bg-BG"/>
        </w:rPr>
        <w:t>маркери и флипчарт;</w:t>
      </w:r>
    </w:p>
    <w:p w:rsidR="00414136" w:rsidRPr="00414136" w:rsidRDefault="00414136" w:rsidP="00414136">
      <w:pPr>
        <w:numPr>
          <w:ilvl w:val="0"/>
          <w:numId w:val="13"/>
        </w:numPr>
        <w:spacing w:after="0" w:line="276" w:lineRule="auto"/>
        <w:rPr>
          <w:rFonts w:eastAsia="Times New Roman" w:cs="Times New Roman"/>
          <w:color w:val="000000"/>
          <w:lang w:val="bg-BG"/>
        </w:rPr>
      </w:pPr>
      <w:r w:rsidRPr="00414136">
        <w:rPr>
          <w:rFonts w:eastAsia="Times New Roman" w:cs="Times New Roman"/>
          <w:color w:val="000000"/>
          <w:lang w:val="bg-BG"/>
        </w:rPr>
        <w:t xml:space="preserve">копие за всеки ученик от „Дарителството сред нас“ (Приложение </w:t>
      </w:r>
      <w:r w:rsidR="00BA5963">
        <w:rPr>
          <w:rFonts w:eastAsia="Times New Roman" w:cs="Times New Roman"/>
          <w:color w:val="000000"/>
          <w:lang w:val="bg-BG"/>
        </w:rPr>
        <w:t>№ 1</w:t>
      </w:r>
      <w:r w:rsidRPr="00414136">
        <w:rPr>
          <w:rFonts w:eastAsia="Times New Roman" w:cs="Times New Roman"/>
          <w:color w:val="000000"/>
          <w:lang w:val="bg-BG"/>
        </w:rPr>
        <w:t>);</w:t>
      </w:r>
    </w:p>
    <w:p w:rsidR="003F1622" w:rsidRPr="00414136" w:rsidRDefault="00414136" w:rsidP="00414136">
      <w:pPr>
        <w:numPr>
          <w:ilvl w:val="0"/>
          <w:numId w:val="13"/>
        </w:numPr>
        <w:spacing w:after="0" w:line="276" w:lineRule="auto"/>
        <w:rPr>
          <w:rFonts w:eastAsia="Times New Roman" w:cs="Times New Roman"/>
          <w:b/>
          <w:bCs/>
          <w:color w:val="000000"/>
          <w:lang w:val="bg-BG"/>
        </w:rPr>
      </w:pPr>
      <w:r w:rsidRPr="00414136">
        <w:rPr>
          <w:rFonts w:eastAsia="Times New Roman" w:cs="Times New Roman"/>
          <w:color w:val="000000"/>
          <w:lang w:val="bg-BG"/>
        </w:rPr>
        <w:t>трима лектори от местни или национални организации с нестопанска цел</w:t>
      </w:r>
      <w:r w:rsidR="007755E0">
        <w:rPr>
          <w:rFonts w:eastAsia="Times New Roman" w:cs="Times New Roman"/>
          <w:color w:val="000000"/>
          <w:lang w:val="bg-BG"/>
        </w:rPr>
        <w:t>.</w:t>
      </w:r>
      <w:r w:rsidRPr="00414136">
        <w:rPr>
          <w:rFonts w:eastAsia="Times New Roman" w:cs="Times New Roman"/>
          <w:color w:val="000000"/>
          <w:lang w:val="bg-BG"/>
        </w:rPr>
        <w:t xml:space="preserve"> </w:t>
      </w:r>
    </w:p>
    <w:p w:rsidR="00414136" w:rsidRPr="00414136" w:rsidRDefault="00414136" w:rsidP="00414136">
      <w:pPr>
        <w:spacing w:before="240" w:after="0" w:line="276" w:lineRule="auto"/>
        <w:rPr>
          <w:rFonts w:eastAsia="Times New Roman" w:cs="Times New Roman"/>
          <w:b/>
          <w:bCs/>
          <w:color w:val="000000"/>
          <w:lang w:val="bg-BG"/>
        </w:rPr>
      </w:pPr>
      <w:r w:rsidRPr="00414136">
        <w:rPr>
          <w:rFonts w:eastAsia="Times New Roman" w:cs="Times New Roman"/>
          <w:b/>
          <w:bCs/>
          <w:color w:val="000000"/>
          <w:lang w:val="bg-BG"/>
        </w:rPr>
        <w:t>Подготовка у дома</w:t>
      </w:r>
      <w:r>
        <w:rPr>
          <w:rFonts w:eastAsia="Times New Roman" w:cs="Times New Roman"/>
          <w:b/>
          <w:bCs/>
          <w:color w:val="000000"/>
          <w:lang w:val="bg-BG"/>
        </w:rPr>
        <w:t>:</w:t>
      </w:r>
    </w:p>
    <w:p w:rsidR="00414136" w:rsidRPr="00414136" w:rsidRDefault="00414136" w:rsidP="00414136">
      <w:pPr>
        <w:spacing w:after="0" w:line="276" w:lineRule="auto"/>
        <w:rPr>
          <w:rFonts w:eastAsia="Times New Roman" w:cs="Times New Roman"/>
          <w:bCs/>
          <w:color w:val="000000"/>
          <w:lang w:val="bg-BG"/>
        </w:rPr>
      </w:pPr>
      <w:r w:rsidRPr="00414136">
        <w:rPr>
          <w:rFonts w:eastAsia="Times New Roman" w:cs="Times New Roman"/>
          <w:bCs/>
          <w:color w:val="000000"/>
          <w:lang w:val="bg-BG"/>
        </w:rPr>
        <w:t xml:space="preserve">Учениците да помислят и обсъдят с родителите си има ли/знаят ли за местни неправителствени организации. Да ги напишат като имена, както и </w:t>
      </w:r>
      <w:r w:rsidR="0078551D">
        <w:rPr>
          <w:rFonts w:eastAsia="Times New Roman" w:cs="Times New Roman"/>
          <w:bCs/>
          <w:color w:val="000000"/>
          <w:lang w:val="bg-BG"/>
        </w:rPr>
        <w:t>н</w:t>
      </w:r>
      <w:r w:rsidRPr="00414136">
        <w:rPr>
          <w:rFonts w:eastAsia="Times New Roman" w:cs="Times New Roman"/>
          <w:bCs/>
          <w:color w:val="000000"/>
          <w:lang w:val="bg-BG"/>
        </w:rPr>
        <w:t xml:space="preserve">а какви групи хора </w:t>
      </w:r>
      <w:r w:rsidR="0078551D">
        <w:rPr>
          <w:rFonts w:eastAsia="Times New Roman" w:cs="Times New Roman"/>
          <w:bCs/>
          <w:color w:val="000000"/>
          <w:lang w:val="bg-BG"/>
        </w:rPr>
        <w:t xml:space="preserve">помагат или за какви каузи работят. </w:t>
      </w:r>
    </w:p>
    <w:p w:rsidR="00414136" w:rsidRPr="00E86F71" w:rsidRDefault="00414136" w:rsidP="00414136">
      <w:pPr>
        <w:spacing w:before="240" w:after="0" w:line="276" w:lineRule="auto"/>
        <w:jc w:val="both"/>
        <w:rPr>
          <w:rFonts w:eastAsia="Times New Roman" w:cs="Times New Roman"/>
          <w:lang w:val="bg-BG"/>
        </w:rPr>
      </w:pPr>
      <w:r w:rsidRPr="00E86F71">
        <w:rPr>
          <w:rFonts w:eastAsia="Times New Roman" w:cs="Times New Roman"/>
          <w:b/>
          <w:bCs/>
          <w:color w:val="000000"/>
          <w:lang w:val="bg-BG"/>
        </w:rPr>
        <w:t>Библиография</w:t>
      </w:r>
      <w:r>
        <w:rPr>
          <w:rFonts w:eastAsia="Times New Roman" w:cs="Times New Roman"/>
          <w:b/>
          <w:bCs/>
          <w:color w:val="000000"/>
          <w:lang w:val="bg-BG"/>
        </w:rPr>
        <w:t>:</w:t>
      </w:r>
      <w:r w:rsidRPr="003A218E">
        <w:rPr>
          <w:rFonts w:eastAsia="Times New Roman" w:cs="Times New Roman"/>
          <w:b/>
          <w:bCs/>
          <w:color w:val="000000"/>
        </w:rPr>
        <w:t> </w:t>
      </w:r>
    </w:p>
    <w:p w:rsidR="00414136" w:rsidRPr="00414136" w:rsidRDefault="00414136" w:rsidP="00414136">
      <w:pPr>
        <w:numPr>
          <w:ilvl w:val="0"/>
          <w:numId w:val="14"/>
        </w:numPr>
        <w:spacing w:after="0" w:line="276" w:lineRule="auto"/>
        <w:rPr>
          <w:rFonts w:eastAsia="Times New Roman" w:cs="Times New Roman"/>
          <w:color w:val="0000FF"/>
          <w:lang w:val="bg-BG"/>
        </w:rPr>
      </w:pPr>
      <w:r w:rsidRPr="00414136">
        <w:rPr>
          <w:rFonts w:eastAsia="Times New Roman" w:cs="Times New Roman"/>
          <w:color w:val="0000FF"/>
          <w:lang w:val="bg-BG"/>
        </w:rPr>
        <w:t xml:space="preserve">Линк към видео – В света на Мария </w:t>
      </w:r>
      <w:r w:rsidR="00AC56C1">
        <w:rPr>
          <w:rFonts w:eastAsia="Times New Roman" w:cs="Times New Roman"/>
          <w:color w:val="0000FF"/>
          <w:lang w:val="bg-BG"/>
        </w:rPr>
        <w:t>-</w:t>
      </w:r>
      <w:hyperlink r:id="rId10" w:history="1">
        <w:r w:rsidRPr="00414136">
          <w:rPr>
            <w:rStyle w:val="Hyperlink"/>
            <w:rFonts w:eastAsia="Times New Roman" w:cs="Times New Roman"/>
            <w:lang w:val="bg-BG"/>
          </w:rPr>
          <w:t>https://www.youtube.com/watch?v=NsyAb2X9C6o</w:t>
        </w:r>
      </w:hyperlink>
    </w:p>
    <w:p w:rsidR="00414136" w:rsidRPr="00414136" w:rsidRDefault="00414136" w:rsidP="00414136">
      <w:pPr>
        <w:numPr>
          <w:ilvl w:val="0"/>
          <w:numId w:val="14"/>
        </w:numPr>
        <w:spacing w:after="0" w:line="276" w:lineRule="auto"/>
        <w:rPr>
          <w:rFonts w:eastAsia="Times New Roman" w:cs="Times New Roman"/>
          <w:color w:val="0000FF"/>
          <w:lang w:val="bg-BG"/>
        </w:rPr>
      </w:pPr>
      <w:r w:rsidRPr="00414136">
        <w:rPr>
          <w:rFonts w:eastAsia="Times New Roman" w:cs="Times New Roman"/>
          <w:color w:val="0000FF"/>
          <w:lang w:val="bg-BG"/>
        </w:rPr>
        <w:t xml:space="preserve">Линк към видео – историята на Янко от дома за сираци до мениджърския пост - </w:t>
      </w:r>
      <w:hyperlink r:id="rId11" w:history="1">
        <w:r w:rsidRPr="00414136">
          <w:rPr>
            <w:rStyle w:val="Hyperlink"/>
            <w:rFonts w:eastAsia="Times New Roman" w:cs="Times New Roman"/>
            <w:lang w:val="bg-BG"/>
          </w:rPr>
          <w:t>http://www.vesti.bg/bulgaria/istoriiata-na-ianko-ot-doma-za-siraci-do-menidzhyrski-post-6045828</w:t>
        </w:r>
      </w:hyperlink>
    </w:p>
    <w:p w:rsidR="00414136" w:rsidRPr="00414136" w:rsidRDefault="00414136" w:rsidP="00414136">
      <w:pPr>
        <w:numPr>
          <w:ilvl w:val="0"/>
          <w:numId w:val="14"/>
        </w:numPr>
        <w:spacing w:after="0" w:line="276" w:lineRule="auto"/>
        <w:rPr>
          <w:rFonts w:eastAsia="Times New Roman" w:cs="Times New Roman"/>
          <w:color w:val="0000FF"/>
          <w:lang w:val="bg-BG"/>
        </w:rPr>
      </w:pPr>
      <w:r w:rsidRPr="00414136">
        <w:rPr>
          <w:rFonts w:eastAsia="Times New Roman" w:cs="Times New Roman"/>
          <w:color w:val="0000FF"/>
          <w:lang w:val="bg-BG"/>
        </w:rPr>
        <w:t xml:space="preserve">Линк към видео – Радина Велчева – създател на фондация „Искам бебе” - </w:t>
      </w:r>
      <w:hyperlink r:id="rId12" w:history="1">
        <w:r w:rsidRPr="00414136">
          <w:rPr>
            <w:rStyle w:val="Hyperlink"/>
            <w:rFonts w:eastAsia="Times New Roman" w:cs="Times New Roman"/>
            <w:lang w:val="bg-BG"/>
          </w:rPr>
          <w:t>https://www.youtube.com/watch?v=kivVqvA_7Lw</w:t>
        </w:r>
      </w:hyperlink>
    </w:p>
    <w:p w:rsidR="00414136" w:rsidRPr="00414136" w:rsidRDefault="00414136" w:rsidP="00414136">
      <w:pPr>
        <w:numPr>
          <w:ilvl w:val="0"/>
          <w:numId w:val="14"/>
        </w:numPr>
        <w:spacing w:after="0" w:line="276" w:lineRule="auto"/>
        <w:rPr>
          <w:rFonts w:eastAsia="Times New Roman" w:cs="Times New Roman"/>
          <w:color w:val="0000FF"/>
          <w:lang w:val="bg-BG"/>
        </w:rPr>
      </w:pPr>
      <w:r w:rsidRPr="00414136">
        <w:rPr>
          <w:rFonts w:eastAsia="Times New Roman" w:cs="Times New Roman"/>
          <w:color w:val="0000FF"/>
          <w:lang w:val="bg-BG"/>
        </w:rPr>
        <w:lastRenderedPageBreak/>
        <w:t>Линк към видео, публикувано във в. Балканец – за момиче, стипендиант на фондация „Комунитас” - http://balkanec.bg/uchenichka-ot-ou-lyuben-karavelov-s-trudovets-nositel-na-osnovna-stipendiya-na-fondatsiya-komunitas-24065.html</w:t>
      </w:r>
    </w:p>
    <w:p w:rsidR="00414136" w:rsidRPr="00414136" w:rsidRDefault="00414136" w:rsidP="00414136">
      <w:pPr>
        <w:spacing w:after="0" w:line="276" w:lineRule="auto"/>
        <w:rPr>
          <w:rFonts w:eastAsia="Times New Roman" w:cs="Times New Roman"/>
          <w:bCs/>
          <w:color w:val="000000"/>
          <w:lang w:val="bg-BG"/>
        </w:rPr>
      </w:pPr>
    </w:p>
    <w:p w:rsidR="003A218E" w:rsidRPr="003A218E" w:rsidRDefault="003A218E" w:rsidP="003F1622">
      <w:pPr>
        <w:spacing w:before="240" w:after="0" w:line="276" w:lineRule="auto"/>
        <w:jc w:val="both"/>
        <w:rPr>
          <w:rFonts w:eastAsia="Times New Roman" w:cs="Times New Roman"/>
          <w:lang w:val="bg-BG"/>
        </w:rPr>
      </w:pPr>
      <w:proofErr w:type="spellStart"/>
      <w:r w:rsidRPr="003A218E">
        <w:rPr>
          <w:rFonts w:eastAsia="Times New Roman" w:cs="Times New Roman"/>
          <w:b/>
          <w:bCs/>
          <w:color w:val="000000"/>
        </w:rPr>
        <w:t>Инструкции</w:t>
      </w:r>
      <w:proofErr w:type="spellEnd"/>
      <w:r w:rsidR="001A32BA">
        <w:rPr>
          <w:rFonts w:eastAsia="Times New Roman" w:cs="Times New Roman"/>
          <w:b/>
          <w:bCs/>
          <w:color w:val="000000"/>
          <w:lang w:val="bg-BG"/>
        </w:rPr>
        <w:t>:</w:t>
      </w:r>
    </w:p>
    <w:p w:rsidR="003A218E" w:rsidRPr="00C06662" w:rsidRDefault="003A218E" w:rsidP="003F1622">
      <w:pPr>
        <w:spacing w:before="240" w:after="0" w:line="276" w:lineRule="auto"/>
        <w:jc w:val="both"/>
        <w:rPr>
          <w:rFonts w:eastAsia="Times New Roman" w:cs="Times New Roman"/>
          <w:i/>
        </w:rPr>
      </w:pPr>
      <w:proofErr w:type="spellStart"/>
      <w:r w:rsidRPr="00C06662">
        <w:rPr>
          <w:rFonts w:eastAsia="Times New Roman" w:cs="Times New Roman"/>
          <w:b/>
          <w:bCs/>
          <w:i/>
          <w:color w:val="000000"/>
        </w:rPr>
        <w:t>Урок</w:t>
      </w:r>
      <w:proofErr w:type="spellEnd"/>
      <w:r w:rsidRPr="00C06662">
        <w:rPr>
          <w:rFonts w:eastAsia="Times New Roman" w:cs="Times New Roman"/>
          <w:b/>
          <w:bCs/>
          <w:i/>
          <w:color w:val="000000"/>
        </w:rPr>
        <w:t xml:space="preserve"> №</w:t>
      </w:r>
      <w:r w:rsidR="00C06662">
        <w:rPr>
          <w:rFonts w:eastAsia="Times New Roman" w:cs="Times New Roman"/>
          <w:b/>
          <w:bCs/>
          <w:i/>
          <w:color w:val="000000"/>
          <w:lang w:val="bg-BG"/>
        </w:rPr>
        <w:t xml:space="preserve"> </w:t>
      </w:r>
      <w:r w:rsidRPr="00C06662">
        <w:rPr>
          <w:rFonts w:eastAsia="Times New Roman" w:cs="Times New Roman"/>
          <w:b/>
          <w:bCs/>
          <w:i/>
          <w:color w:val="000000"/>
        </w:rPr>
        <w:t>1</w:t>
      </w:r>
    </w:p>
    <w:p w:rsidR="00414136" w:rsidRPr="00BD6991" w:rsidRDefault="00414136" w:rsidP="00C06662">
      <w:pPr>
        <w:pStyle w:val="ListParagraph"/>
        <w:numPr>
          <w:ilvl w:val="1"/>
          <w:numId w:val="15"/>
        </w:numPr>
        <w:shd w:val="clear" w:color="auto" w:fill="FFFFFF"/>
        <w:spacing w:after="0" w:line="276" w:lineRule="auto"/>
        <w:ind w:left="709" w:hanging="426"/>
        <w:jc w:val="both"/>
        <w:rPr>
          <w:rFonts w:eastAsia="Times New Roman" w:cs="Times New Roman"/>
          <w:u w:val="single"/>
          <w:lang w:val="bg-BG"/>
        </w:rPr>
      </w:pPr>
      <w:r w:rsidRPr="00BD6991">
        <w:rPr>
          <w:rFonts w:eastAsia="Times New Roman" w:cs="Times New Roman"/>
          <w:lang w:val="bg-BG"/>
        </w:rPr>
        <w:t>Заедно с децата гледайте видеата от библиографията. Коментирайте и интерпретирайте информацията в тях</w:t>
      </w:r>
      <w:r w:rsidR="00AC56C1">
        <w:rPr>
          <w:rFonts w:eastAsia="Times New Roman" w:cs="Times New Roman"/>
          <w:lang w:val="bg-BG"/>
        </w:rPr>
        <w:t>,</w:t>
      </w:r>
      <w:r w:rsidRPr="00BD6991">
        <w:rPr>
          <w:rFonts w:eastAsia="Times New Roman" w:cs="Times New Roman"/>
          <w:lang w:val="bg-BG"/>
        </w:rPr>
        <w:t xml:space="preserve"> като ги помолете на отделен лист да записват какво правят посочените фондации – какви групи хора подкрепят и кои са каузите, за които работят. </w:t>
      </w:r>
    </w:p>
    <w:p w:rsidR="00414136" w:rsidRPr="00BD6991" w:rsidRDefault="00414136" w:rsidP="00C06662">
      <w:pPr>
        <w:pStyle w:val="ListParagraph"/>
        <w:numPr>
          <w:ilvl w:val="1"/>
          <w:numId w:val="15"/>
        </w:numPr>
        <w:shd w:val="clear" w:color="auto" w:fill="FFFFFF"/>
        <w:spacing w:after="0" w:line="276" w:lineRule="auto"/>
        <w:ind w:left="709" w:hanging="426"/>
        <w:jc w:val="both"/>
        <w:rPr>
          <w:rFonts w:eastAsia="Times New Roman" w:cs="Times New Roman"/>
          <w:u w:val="single"/>
          <w:lang w:val="bg-BG"/>
        </w:rPr>
      </w:pPr>
      <w:r w:rsidRPr="00BD6991">
        <w:rPr>
          <w:rFonts w:eastAsia="Times New Roman" w:cs="Times New Roman"/>
          <w:lang w:val="bg-BG"/>
        </w:rPr>
        <w:t>Насочващи дейности: Ще бъде необходимо да коментирате аспекти, които за тях може да се непознати. Като например – „репродуктивни проблеми”</w:t>
      </w:r>
      <w:r w:rsidR="00AC56C1">
        <w:rPr>
          <w:rFonts w:eastAsia="Times New Roman" w:cs="Times New Roman"/>
          <w:lang w:val="bg-BG"/>
        </w:rPr>
        <w:t xml:space="preserve"> -</w:t>
      </w:r>
      <w:r w:rsidRPr="00BD6991">
        <w:rPr>
          <w:rFonts w:eastAsia="Times New Roman" w:cs="Times New Roman"/>
          <w:lang w:val="bg-BG"/>
        </w:rPr>
        <w:t xml:space="preserve"> темата касае работата на фондация „Искам бебе” (третото видео) или „хора с интелектуални затруднения” – проблемът засяга дейността на фондация „Светът на Мария” (първото видео). Обяснете, че става въпрос за семейства, които не могат да имат деца или за хора, които са се родили с </w:t>
      </w:r>
      <w:r w:rsidR="00C06662">
        <w:rPr>
          <w:rFonts w:eastAsia="Times New Roman" w:cs="Times New Roman"/>
          <w:lang w:val="bg-BG"/>
        </w:rPr>
        <w:t>увреждания или дефицити</w:t>
      </w:r>
      <w:r w:rsidRPr="00BD6991">
        <w:rPr>
          <w:rFonts w:eastAsia="Times New Roman" w:cs="Times New Roman"/>
          <w:lang w:val="bg-BG"/>
        </w:rPr>
        <w:t xml:space="preserve"> и не са като останалите – например не могат сами да си сготвят или да ходят на училище с останалите или да работят самостоятелно и имат нужда от повече подкрепа</w:t>
      </w:r>
      <w:r w:rsidR="00AC56C1">
        <w:rPr>
          <w:rFonts w:eastAsia="Times New Roman" w:cs="Times New Roman"/>
          <w:lang w:val="bg-BG"/>
        </w:rPr>
        <w:t>,</w:t>
      </w:r>
      <w:r w:rsidRPr="00BD6991">
        <w:rPr>
          <w:rFonts w:eastAsia="Times New Roman" w:cs="Times New Roman"/>
          <w:lang w:val="bg-BG"/>
        </w:rPr>
        <w:t xml:space="preserve"> за да се научат на част от тези умения</w:t>
      </w:r>
      <w:r w:rsidR="00AC56C1">
        <w:rPr>
          <w:rFonts w:eastAsia="Times New Roman" w:cs="Times New Roman"/>
          <w:lang w:val="bg-BG"/>
        </w:rPr>
        <w:t>,</w:t>
      </w:r>
      <w:r w:rsidRPr="00BD6991">
        <w:rPr>
          <w:rFonts w:eastAsia="Times New Roman" w:cs="Times New Roman"/>
          <w:lang w:val="bg-BG"/>
        </w:rPr>
        <w:t xml:space="preserve"> както и на подкрепа, за да ги практикуват. </w:t>
      </w:r>
    </w:p>
    <w:p w:rsidR="00414136" w:rsidRPr="00BD6991" w:rsidRDefault="00414136" w:rsidP="00C06662">
      <w:pPr>
        <w:pStyle w:val="ListParagraph"/>
        <w:numPr>
          <w:ilvl w:val="1"/>
          <w:numId w:val="15"/>
        </w:numPr>
        <w:shd w:val="clear" w:color="auto" w:fill="FFFFFF"/>
        <w:spacing w:after="0" w:line="276" w:lineRule="auto"/>
        <w:ind w:left="709" w:hanging="426"/>
        <w:jc w:val="both"/>
        <w:rPr>
          <w:rFonts w:eastAsia="Times New Roman" w:cs="Times New Roman"/>
          <w:u w:val="single"/>
          <w:lang w:val="bg-BG"/>
        </w:rPr>
      </w:pPr>
      <w:r w:rsidRPr="00BD6991">
        <w:rPr>
          <w:rFonts w:eastAsia="Times New Roman" w:cs="Times New Roman"/>
          <w:lang w:val="bg-BG"/>
        </w:rPr>
        <w:t xml:space="preserve">Помислете за местни </w:t>
      </w:r>
      <w:r w:rsidR="00AC56C1">
        <w:rPr>
          <w:rFonts w:eastAsia="Times New Roman" w:cs="Times New Roman"/>
          <w:lang w:val="bg-BG"/>
        </w:rPr>
        <w:t>НПО</w:t>
      </w:r>
      <w:r w:rsidRPr="00BD6991">
        <w:rPr>
          <w:rFonts w:eastAsia="Times New Roman" w:cs="Times New Roman"/>
          <w:lang w:val="bg-BG"/>
        </w:rPr>
        <w:t>, които знаете</w:t>
      </w:r>
      <w:r w:rsidR="00AC56C1">
        <w:rPr>
          <w:rFonts w:eastAsia="Times New Roman" w:cs="Times New Roman"/>
          <w:lang w:val="bg-BG"/>
        </w:rPr>
        <w:t>,</w:t>
      </w:r>
      <w:r w:rsidRPr="00BD6991">
        <w:rPr>
          <w:rFonts w:eastAsia="Times New Roman" w:cs="Times New Roman"/>
          <w:lang w:val="bg-BG"/>
        </w:rPr>
        <w:t xml:space="preserve"> или направете предварително проучване през сайтовете, споменати в Бележките за учителя. </w:t>
      </w:r>
    </w:p>
    <w:p w:rsidR="00414136" w:rsidRPr="00BD6991" w:rsidRDefault="00414136" w:rsidP="00C06662">
      <w:pPr>
        <w:pStyle w:val="ListParagraph"/>
        <w:numPr>
          <w:ilvl w:val="1"/>
          <w:numId w:val="15"/>
        </w:numPr>
        <w:shd w:val="clear" w:color="auto" w:fill="FFFFFF"/>
        <w:spacing w:after="0" w:line="276" w:lineRule="auto"/>
        <w:ind w:left="709" w:hanging="426"/>
        <w:jc w:val="both"/>
        <w:rPr>
          <w:rFonts w:eastAsia="Times New Roman" w:cs="Times New Roman"/>
          <w:u w:val="single"/>
          <w:lang w:val="bg-BG"/>
        </w:rPr>
      </w:pPr>
      <w:r w:rsidRPr="00BD6991">
        <w:rPr>
          <w:rFonts w:eastAsia="Times New Roman" w:cs="Times New Roman"/>
          <w:lang w:val="bg-BG"/>
        </w:rPr>
        <w:t xml:space="preserve">Ако имате </w:t>
      </w:r>
      <w:r w:rsidR="00AC56C1">
        <w:rPr>
          <w:rFonts w:eastAsia="Times New Roman" w:cs="Times New Roman"/>
          <w:lang w:val="bg-BG"/>
        </w:rPr>
        <w:t>НПО</w:t>
      </w:r>
      <w:r w:rsidR="00AC56C1" w:rsidRPr="00BD6991">
        <w:rPr>
          <w:rFonts w:eastAsia="Times New Roman" w:cs="Times New Roman"/>
          <w:lang w:val="bg-BG"/>
        </w:rPr>
        <w:t xml:space="preserve"> </w:t>
      </w:r>
      <w:r w:rsidRPr="00BD6991">
        <w:rPr>
          <w:rFonts w:eastAsia="Times New Roman" w:cs="Times New Roman"/>
          <w:lang w:val="bg-BG"/>
        </w:rPr>
        <w:t xml:space="preserve">в района, което работи за обществени каузи/за местната общност – проучете го, потърсете представители, намерете има ли сайт, печатни материали, с които се представя и т.н. Покажете сайта на учениците, а също и брошурите и коментирайте каква е неговата мисия и какво подкрепя? Оставете учениците да нарежат отделни листчета и да напишат организациите, които са „опознали” – от представените от вас, или от домашната работа и обсъждането с родителите. Помолете ги да напишат и </w:t>
      </w:r>
      <w:r w:rsidR="007E348B">
        <w:rPr>
          <w:rFonts w:eastAsia="Times New Roman" w:cs="Times New Roman"/>
          <w:lang w:val="bg-BG"/>
        </w:rPr>
        <w:t>с</w:t>
      </w:r>
      <w:r w:rsidRPr="00BD6991">
        <w:rPr>
          <w:rFonts w:eastAsia="Times New Roman" w:cs="Times New Roman"/>
          <w:lang w:val="bg-BG"/>
        </w:rPr>
        <w:t xml:space="preserve">ферите, в които тези организации работят/каузите, които подкрепят. Закачете листчетата по групи на таблото за съобщения. Дайте указания на учениците да посочат две организации, за които биха искали да научат повече.  </w:t>
      </w:r>
    </w:p>
    <w:p w:rsidR="00414136" w:rsidRPr="00BD6991" w:rsidRDefault="00414136" w:rsidP="00C06662">
      <w:pPr>
        <w:pStyle w:val="ListParagraph"/>
        <w:numPr>
          <w:ilvl w:val="1"/>
          <w:numId w:val="15"/>
        </w:numPr>
        <w:shd w:val="clear" w:color="auto" w:fill="FFFFFF"/>
        <w:spacing w:after="0" w:line="276" w:lineRule="auto"/>
        <w:ind w:left="709" w:hanging="426"/>
        <w:jc w:val="both"/>
        <w:rPr>
          <w:rFonts w:eastAsia="Times New Roman" w:cs="Times New Roman"/>
          <w:u w:val="single"/>
          <w:lang w:val="bg-BG"/>
        </w:rPr>
      </w:pPr>
      <w:r w:rsidRPr="00BD6991">
        <w:rPr>
          <w:rFonts w:eastAsia="Times New Roman" w:cs="Times New Roman"/>
          <w:lang w:val="bg-BG"/>
        </w:rPr>
        <w:t xml:space="preserve">Помолете учениците да кажат какво знаят за организациите с нестопанска цел. Запишете отговорите им. Насърчете учениците да помислят с какво се занимават тези организации, как го правят, защо го правят и на какви нужди отговорят. </w:t>
      </w:r>
    </w:p>
    <w:p w:rsidR="00414136" w:rsidRPr="00BD6991" w:rsidRDefault="00414136" w:rsidP="00C06662">
      <w:pPr>
        <w:pStyle w:val="ListParagraph"/>
        <w:numPr>
          <w:ilvl w:val="1"/>
          <w:numId w:val="15"/>
        </w:numPr>
        <w:shd w:val="clear" w:color="auto" w:fill="FFFFFF"/>
        <w:spacing w:after="0" w:line="276" w:lineRule="auto"/>
        <w:ind w:left="709" w:hanging="426"/>
        <w:jc w:val="both"/>
        <w:rPr>
          <w:rFonts w:eastAsia="Times New Roman" w:cs="Times New Roman"/>
          <w:u w:val="single"/>
          <w:lang w:val="bg-BG"/>
        </w:rPr>
      </w:pPr>
      <w:r w:rsidRPr="00BD6991">
        <w:rPr>
          <w:rFonts w:eastAsia="Times New Roman" w:cs="Times New Roman"/>
          <w:lang w:val="bg-BG"/>
        </w:rPr>
        <w:t>Направете преглед на определението за дарителство/благотворителност (даряване на време, умения и/или средства за общото благо). Помолете учениците да определят кои от организациите даряват време, кои умения и кои – средства (ако е логично подобно разделение. Някои от организациите могат да попаднат в повече от една категория).</w:t>
      </w:r>
    </w:p>
    <w:p w:rsidR="00414136" w:rsidRPr="00BD6991" w:rsidRDefault="00414136" w:rsidP="00C06662">
      <w:pPr>
        <w:pStyle w:val="ListParagraph"/>
        <w:numPr>
          <w:ilvl w:val="1"/>
          <w:numId w:val="15"/>
        </w:numPr>
        <w:shd w:val="clear" w:color="auto" w:fill="FFFFFF"/>
        <w:spacing w:after="0" w:line="276" w:lineRule="auto"/>
        <w:ind w:left="709" w:hanging="426"/>
        <w:jc w:val="both"/>
        <w:rPr>
          <w:rFonts w:eastAsia="Times New Roman" w:cs="Times New Roman"/>
          <w:u w:val="single"/>
          <w:lang w:val="bg-BG"/>
        </w:rPr>
      </w:pPr>
      <w:r w:rsidRPr="00BD6991">
        <w:rPr>
          <w:rFonts w:eastAsia="Times New Roman" w:cs="Times New Roman"/>
          <w:lang w:val="bg-BG"/>
        </w:rPr>
        <w:t xml:space="preserve">Кажете на учениците, че представители на местни или национални организации с нестопанска цел ще посетят класа в следващия урок по темата. Учениците ще проведат интервюта с тях, за да научат с какво се занимават организациите и как помагат. Насочете учениците обратно към отговорите на дъската или в техните тетрадки. Провокирайте </w:t>
      </w:r>
      <w:r w:rsidRPr="00BD6991">
        <w:rPr>
          <w:rFonts w:eastAsia="Times New Roman" w:cs="Times New Roman"/>
          <w:lang w:val="bg-BG"/>
        </w:rPr>
        <w:lastRenderedPageBreak/>
        <w:t xml:space="preserve">учениците да помислят и предложат основни въпроси, които да зададат на гостите във връзка с организациите им. Запишете въпросите в колонката от схемата. </w:t>
      </w:r>
    </w:p>
    <w:p w:rsidR="00414136" w:rsidRPr="00D46F65" w:rsidRDefault="00414136" w:rsidP="00D46F65">
      <w:pPr>
        <w:shd w:val="clear" w:color="auto" w:fill="FFFFFF"/>
        <w:spacing w:after="0" w:line="276" w:lineRule="auto"/>
        <w:ind w:firstLine="709"/>
        <w:jc w:val="both"/>
        <w:rPr>
          <w:rFonts w:eastAsia="Times New Roman" w:cs="Times New Roman"/>
          <w:u w:val="single"/>
          <w:lang w:val="bg-BG"/>
        </w:rPr>
      </w:pPr>
      <w:r w:rsidRPr="00D46F65">
        <w:rPr>
          <w:rFonts w:eastAsia="Times New Roman" w:cs="Times New Roman"/>
          <w:lang w:val="bg-BG"/>
        </w:rPr>
        <w:t>Примерните въпроси могат да включват:</w:t>
      </w:r>
    </w:p>
    <w:p w:rsidR="00414136" w:rsidRPr="00BD6991" w:rsidRDefault="00414136" w:rsidP="00D46F65">
      <w:pPr>
        <w:pStyle w:val="ListParagraph"/>
        <w:numPr>
          <w:ilvl w:val="0"/>
          <w:numId w:val="16"/>
        </w:numPr>
        <w:shd w:val="clear" w:color="auto" w:fill="FFFFFF"/>
        <w:spacing w:after="0" w:line="276" w:lineRule="auto"/>
        <w:ind w:left="1276" w:hanging="426"/>
        <w:jc w:val="both"/>
        <w:rPr>
          <w:rFonts w:eastAsia="Times New Roman" w:cs="Times New Roman"/>
          <w:lang w:val="bg-BG"/>
        </w:rPr>
      </w:pPr>
      <w:r w:rsidRPr="00BD6991">
        <w:rPr>
          <w:rFonts w:eastAsia="Times New Roman" w:cs="Times New Roman"/>
          <w:lang w:val="bg-BG"/>
        </w:rPr>
        <w:t>Каква е целта на организацията Ви?</w:t>
      </w:r>
    </w:p>
    <w:p w:rsidR="00414136" w:rsidRPr="00BD6991" w:rsidRDefault="00414136" w:rsidP="00D46F65">
      <w:pPr>
        <w:pStyle w:val="ListParagraph"/>
        <w:numPr>
          <w:ilvl w:val="0"/>
          <w:numId w:val="16"/>
        </w:numPr>
        <w:shd w:val="clear" w:color="auto" w:fill="FFFFFF"/>
        <w:spacing w:after="0" w:line="276" w:lineRule="auto"/>
        <w:ind w:left="1276" w:hanging="426"/>
        <w:jc w:val="both"/>
        <w:rPr>
          <w:rFonts w:eastAsia="Times New Roman" w:cs="Times New Roman"/>
          <w:lang w:val="bg-BG"/>
        </w:rPr>
      </w:pPr>
      <w:r w:rsidRPr="00BD6991">
        <w:rPr>
          <w:rFonts w:eastAsia="Times New Roman" w:cs="Times New Roman"/>
          <w:lang w:val="bg-BG"/>
        </w:rPr>
        <w:t xml:space="preserve">Какви нужди посреща тя/какви каузи подкрепя? </w:t>
      </w:r>
    </w:p>
    <w:p w:rsidR="00414136" w:rsidRPr="00BD6991" w:rsidRDefault="00414136" w:rsidP="00D46F65">
      <w:pPr>
        <w:pStyle w:val="ListParagraph"/>
        <w:numPr>
          <w:ilvl w:val="0"/>
          <w:numId w:val="16"/>
        </w:numPr>
        <w:shd w:val="clear" w:color="auto" w:fill="FFFFFF"/>
        <w:spacing w:after="0" w:line="276" w:lineRule="auto"/>
        <w:ind w:left="1276" w:hanging="426"/>
        <w:jc w:val="both"/>
        <w:rPr>
          <w:rFonts w:eastAsia="Times New Roman" w:cs="Times New Roman"/>
          <w:lang w:val="bg-BG"/>
        </w:rPr>
      </w:pPr>
      <w:r w:rsidRPr="00BD6991">
        <w:rPr>
          <w:rFonts w:eastAsia="Times New Roman" w:cs="Times New Roman"/>
          <w:lang w:val="bg-BG"/>
        </w:rPr>
        <w:t>Как подкрепяте каузи –  чрез време, умения и/или средства? Разкажете повече. Ако ги финансирате – как става финансирането – чрез конкурси, директна подкрепа или...</w:t>
      </w:r>
    </w:p>
    <w:p w:rsidR="00D46F65" w:rsidRPr="00BD6991" w:rsidRDefault="00D46F65" w:rsidP="00D46F65">
      <w:pPr>
        <w:pStyle w:val="ListParagraph"/>
        <w:numPr>
          <w:ilvl w:val="0"/>
          <w:numId w:val="16"/>
        </w:numPr>
        <w:shd w:val="clear" w:color="auto" w:fill="FFFFFF"/>
        <w:spacing w:after="0" w:line="276" w:lineRule="auto"/>
        <w:ind w:left="1276" w:hanging="426"/>
        <w:jc w:val="both"/>
        <w:rPr>
          <w:rFonts w:eastAsia="Times New Roman" w:cs="Times New Roman"/>
          <w:lang w:val="bg-BG"/>
        </w:rPr>
      </w:pPr>
      <w:r w:rsidRPr="00BD6991">
        <w:rPr>
          <w:rFonts w:eastAsia="Times New Roman" w:cs="Times New Roman"/>
          <w:lang w:val="bg-BG"/>
        </w:rPr>
        <w:t>Получавате ли помощ от доброволци, и ако да – каква?</w:t>
      </w:r>
    </w:p>
    <w:p w:rsidR="00414136" w:rsidRPr="00BD6991" w:rsidRDefault="00414136" w:rsidP="00D46F65">
      <w:pPr>
        <w:pStyle w:val="ListParagraph"/>
        <w:numPr>
          <w:ilvl w:val="0"/>
          <w:numId w:val="16"/>
        </w:numPr>
        <w:shd w:val="clear" w:color="auto" w:fill="FFFFFF"/>
        <w:spacing w:after="0" w:line="276" w:lineRule="auto"/>
        <w:ind w:left="1276" w:hanging="426"/>
        <w:jc w:val="both"/>
        <w:rPr>
          <w:rFonts w:eastAsia="Times New Roman" w:cs="Times New Roman"/>
          <w:lang w:val="bg-BG"/>
        </w:rPr>
      </w:pPr>
      <w:r w:rsidRPr="00BD6991">
        <w:rPr>
          <w:rFonts w:eastAsia="Times New Roman" w:cs="Times New Roman"/>
          <w:lang w:val="bg-BG"/>
        </w:rPr>
        <w:t>Какво мога да направя, за да помогна аз на организацията да постигне целите си?</w:t>
      </w:r>
    </w:p>
    <w:p w:rsidR="00414136" w:rsidRPr="00BD6991" w:rsidRDefault="00414136" w:rsidP="00C06662">
      <w:pPr>
        <w:pStyle w:val="ListParagraph"/>
        <w:shd w:val="clear" w:color="auto" w:fill="FFFFFF"/>
        <w:spacing w:after="0" w:line="276" w:lineRule="auto"/>
        <w:ind w:left="709" w:hanging="426"/>
        <w:jc w:val="both"/>
        <w:rPr>
          <w:rFonts w:eastAsia="Times New Roman" w:cs="Times New Roman"/>
          <w:lang w:val="bg-BG"/>
        </w:rPr>
      </w:pPr>
    </w:p>
    <w:p w:rsidR="00414136" w:rsidRPr="00FC58C3" w:rsidRDefault="00414136" w:rsidP="00FC58C3">
      <w:pPr>
        <w:shd w:val="clear" w:color="auto" w:fill="FFFFFF"/>
        <w:spacing w:after="0" w:line="276" w:lineRule="auto"/>
        <w:ind w:left="720"/>
        <w:jc w:val="both"/>
        <w:rPr>
          <w:rFonts w:eastAsia="Times New Roman" w:cs="Times New Roman"/>
          <w:lang w:val="bg-BG"/>
        </w:rPr>
      </w:pPr>
      <w:r w:rsidRPr="00FC58C3">
        <w:rPr>
          <w:rFonts w:eastAsia="Times New Roman" w:cs="Times New Roman"/>
          <w:lang w:val="bg-BG"/>
        </w:rPr>
        <w:t>Разпределете петте въпроса сред учениците</w:t>
      </w:r>
      <w:r w:rsidR="007E348B" w:rsidRPr="00FC58C3">
        <w:rPr>
          <w:rFonts w:eastAsia="Times New Roman" w:cs="Times New Roman"/>
          <w:lang w:val="bg-BG"/>
        </w:rPr>
        <w:t>,</w:t>
      </w:r>
      <w:r w:rsidRPr="00FC58C3">
        <w:rPr>
          <w:rFonts w:eastAsia="Times New Roman" w:cs="Times New Roman"/>
          <w:lang w:val="bg-BG"/>
        </w:rPr>
        <w:t xml:space="preserve"> така че няколко ученика да имат един и същ въпрос. Всеки от учениците ще запише въпроса си </w:t>
      </w:r>
      <w:r w:rsidR="00FC58C3">
        <w:rPr>
          <w:rFonts w:eastAsia="Times New Roman" w:cs="Times New Roman"/>
          <w:lang w:val="bg-BG"/>
        </w:rPr>
        <w:t>на толкова листа</w:t>
      </w:r>
      <w:r w:rsidRPr="00FC58C3">
        <w:rPr>
          <w:rFonts w:eastAsia="Times New Roman" w:cs="Times New Roman"/>
          <w:lang w:val="bg-BG"/>
        </w:rPr>
        <w:t xml:space="preserve"> хартия, </w:t>
      </w:r>
      <w:r w:rsidR="00FC58C3">
        <w:rPr>
          <w:rFonts w:eastAsia="Times New Roman" w:cs="Times New Roman"/>
          <w:lang w:val="bg-BG"/>
        </w:rPr>
        <w:t xml:space="preserve">колкото са лекторите, </w:t>
      </w:r>
      <w:r w:rsidRPr="00FC58C3">
        <w:rPr>
          <w:rFonts w:eastAsia="Times New Roman" w:cs="Times New Roman"/>
          <w:lang w:val="bg-BG"/>
        </w:rPr>
        <w:t>като си остави място за бележки</w:t>
      </w:r>
      <w:r w:rsidR="00FC58C3">
        <w:rPr>
          <w:rFonts w:eastAsia="Times New Roman" w:cs="Times New Roman"/>
          <w:lang w:val="bg-BG"/>
        </w:rPr>
        <w:t xml:space="preserve"> за всеки един</w:t>
      </w:r>
      <w:r w:rsidRPr="00FC58C3">
        <w:rPr>
          <w:rFonts w:eastAsia="Times New Roman" w:cs="Times New Roman"/>
          <w:lang w:val="bg-BG"/>
        </w:rPr>
        <w:t>. По време на интервютата, учениците ще слушат всички въпроси и отговори, но ще си водят внимателно бележки единствено по техния въпрос. Съхранете листовете с бележки за следващия ден.</w:t>
      </w:r>
    </w:p>
    <w:p w:rsidR="00BD6991" w:rsidRPr="00C06662" w:rsidRDefault="00BD6991" w:rsidP="00BD6991">
      <w:pPr>
        <w:spacing w:before="240" w:after="0" w:line="276" w:lineRule="auto"/>
        <w:jc w:val="both"/>
        <w:rPr>
          <w:rFonts w:eastAsia="Times New Roman" w:cs="Times New Roman"/>
          <w:b/>
          <w:i/>
          <w:color w:val="000000"/>
          <w:lang w:val="bg-BG"/>
        </w:rPr>
      </w:pPr>
      <w:r w:rsidRPr="00C06662">
        <w:rPr>
          <w:rFonts w:eastAsia="Times New Roman" w:cs="Times New Roman"/>
          <w:b/>
          <w:i/>
          <w:color w:val="000000"/>
          <w:lang w:val="bg-BG"/>
        </w:rPr>
        <w:t>Урок №</w:t>
      </w:r>
      <w:r w:rsidR="00C06662">
        <w:rPr>
          <w:rFonts w:eastAsia="Times New Roman" w:cs="Times New Roman"/>
          <w:b/>
          <w:i/>
          <w:color w:val="000000"/>
          <w:lang w:val="bg-BG"/>
        </w:rPr>
        <w:t xml:space="preserve"> </w:t>
      </w:r>
      <w:r w:rsidR="00413C08">
        <w:rPr>
          <w:rFonts w:eastAsia="Times New Roman" w:cs="Times New Roman"/>
          <w:b/>
          <w:i/>
          <w:color w:val="000000"/>
          <w:lang w:val="bg-BG"/>
        </w:rPr>
        <w:t>2</w:t>
      </w:r>
    </w:p>
    <w:p w:rsidR="00FC58C3" w:rsidRDefault="00BD6991" w:rsidP="00FC58C3">
      <w:pPr>
        <w:pStyle w:val="ListParagraph"/>
        <w:numPr>
          <w:ilvl w:val="1"/>
          <w:numId w:val="18"/>
        </w:numPr>
        <w:shd w:val="clear" w:color="auto" w:fill="FFFFFF"/>
        <w:spacing w:after="0" w:line="276" w:lineRule="auto"/>
        <w:jc w:val="both"/>
        <w:rPr>
          <w:rFonts w:eastAsia="Times New Roman" w:cs="Times New Roman"/>
          <w:lang w:val="bg-BG"/>
        </w:rPr>
      </w:pPr>
      <w:r w:rsidRPr="00FC58C3">
        <w:rPr>
          <w:rFonts w:eastAsia="Times New Roman" w:cs="Times New Roman"/>
          <w:lang w:val="bg-BG"/>
        </w:rPr>
        <w:t>Напомнете на учениците, че е необходимо да си водят бележки. Поговорете с тях как да се държат по време на интервюто – да не задават едновременно въпроси, да изслушват, ако нещо не разбират, да помолят</w:t>
      </w:r>
      <w:r w:rsidR="00455292" w:rsidRPr="00FC58C3">
        <w:rPr>
          <w:rFonts w:eastAsia="Times New Roman" w:cs="Times New Roman"/>
          <w:lang w:val="bg-BG"/>
        </w:rPr>
        <w:t xml:space="preserve"> за</w:t>
      </w:r>
      <w:r w:rsidRPr="00FC58C3">
        <w:rPr>
          <w:rFonts w:eastAsia="Times New Roman" w:cs="Times New Roman"/>
          <w:lang w:val="bg-BG"/>
        </w:rPr>
        <w:t xml:space="preserve"> време</w:t>
      </w:r>
      <w:r w:rsidR="00455292" w:rsidRPr="00FC58C3">
        <w:rPr>
          <w:rFonts w:eastAsia="Times New Roman" w:cs="Times New Roman"/>
          <w:lang w:val="bg-BG"/>
        </w:rPr>
        <w:t xml:space="preserve"> и допълнителни обяснения</w:t>
      </w:r>
      <w:r w:rsidRPr="00FC58C3">
        <w:rPr>
          <w:rFonts w:eastAsia="Times New Roman" w:cs="Times New Roman"/>
          <w:lang w:val="bg-BG"/>
        </w:rPr>
        <w:t xml:space="preserve">, </w:t>
      </w:r>
      <w:r w:rsidR="00455292" w:rsidRPr="00FC58C3">
        <w:rPr>
          <w:rFonts w:eastAsia="Times New Roman" w:cs="Times New Roman"/>
          <w:lang w:val="bg-BG"/>
        </w:rPr>
        <w:t>за</w:t>
      </w:r>
      <w:r w:rsidRPr="00FC58C3">
        <w:rPr>
          <w:rFonts w:eastAsia="Times New Roman" w:cs="Times New Roman"/>
          <w:lang w:val="bg-BG"/>
        </w:rPr>
        <w:t xml:space="preserve"> да го доизяснят.  </w:t>
      </w:r>
    </w:p>
    <w:p w:rsidR="00FC58C3" w:rsidRPr="00FC58C3" w:rsidRDefault="00BD6991" w:rsidP="00FC58C3">
      <w:pPr>
        <w:pStyle w:val="ListParagraph"/>
        <w:numPr>
          <w:ilvl w:val="1"/>
          <w:numId w:val="18"/>
        </w:numPr>
        <w:shd w:val="clear" w:color="auto" w:fill="FFFFFF"/>
        <w:spacing w:after="0" w:line="276" w:lineRule="auto"/>
        <w:jc w:val="both"/>
        <w:rPr>
          <w:rFonts w:eastAsia="Times New Roman" w:cs="Times New Roman"/>
          <w:lang w:val="bg-BG"/>
        </w:rPr>
      </w:pPr>
      <w:r w:rsidRPr="00FC58C3">
        <w:rPr>
          <w:rFonts w:eastAsia="Times New Roman" w:cs="Times New Roman"/>
          <w:color w:val="000000"/>
          <w:lang w:val="bg-BG"/>
        </w:rPr>
        <w:t xml:space="preserve">Представете лектора на класа. Благодарете му. Оставете учениците да зададат въпросите си и да си водят бележки по отговорите. Помогнете на учениците да обозначат всеки лист хартия с името и организацията на лектора преди да започнат да си водят бележки. Изслушайте двамата/тримата лектори, които представят своята организация с нестопанска цел. </w:t>
      </w:r>
    </w:p>
    <w:p w:rsidR="00413C08" w:rsidRPr="00413C08" w:rsidRDefault="00BD6991" w:rsidP="00FC58C3">
      <w:pPr>
        <w:pStyle w:val="ListParagraph"/>
        <w:numPr>
          <w:ilvl w:val="1"/>
          <w:numId w:val="18"/>
        </w:numPr>
        <w:shd w:val="clear" w:color="auto" w:fill="FFFFFF"/>
        <w:spacing w:after="0" w:line="276" w:lineRule="auto"/>
        <w:jc w:val="both"/>
        <w:rPr>
          <w:rFonts w:eastAsia="Times New Roman" w:cs="Times New Roman"/>
          <w:lang w:val="bg-BG"/>
        </w:rPr>
      </w:pPr>
      <w:r w:rsidRPr="00FC58C3">
        <w:rPr>
          <w:rFonts w:eastAsia="Times New Roman" w:cs="Times New Roman"/>
          <w:color w:val="000000"/>
          <w:lang w:val="bg-BG"/>
        </w:rPr>
        <w:t>Алтернативн</w:t>
      </w:r>
      <w:r w:rsidR="00413C08">
        <w:rPr>
          <w:rFonts w:eastAsia="Times New Roman" w:cs="Times New Roman"/>
          <w:color w:val="000000"/>
          <w:lang w:val="bg-BG"/>
        </w:rPr>
        <w:t>и</w:t>
      </w:r>
      <w:r w:rsidRPr="00FC58C3">
        <w:rPr>
          <w:rFonts w:eastAsia="Times New Roman" w:cs="Times New Roman"/>
          <w:color w:val="000000"/>
          <w:lang w:val="bg-BG"/>
        </w:rPr>
        <w:t xml:space="preserve"> формат</w:t>
      </w:r>
      <w:r w:rsidR="00413C08">
        <w:rPr>
          <w:rFonts w:eastAsia="Times New Roman" w:cs="Times New Roman"/>
          <w:color w:val="000000"/>
          <w:lang w:val="bg-BG"/>
        </w:rPr>
        <w:t>и</w:t>
      </w:r>
      <w:r w:rsidRPr="00FC58C3">
        <w:rPr>
          <w:rFonts w:eastAsia="Times New Roman" w:cs="Times New Roman"/>
          <w:color w:val="000000"/>
          <w:lang w:val="bg-BG"/>
        </w:rPr>
        <w:t xml:space="preserve">: </w:t>
      </w:r>
    </w:p>
    <w:p w:rsidR="00413C08" w:rsidRPr="00413C08" w:rsidRDefault="00BD6991" w:rsidP="00413C08">
      <w:pPr>
        <w:pStyle w:val="ListParagraph"/>
        <w:numPr>
          <w:ilvl w:val="2"/>
          <w:numId w:val="18"/>
        </w:numPr>
        <w:shd w:val="clear" w:color="auto" w:fill="FFFFFF"/>
        <w:tabs>
          <w:tab w:val="clear" w:pos="2160"/>
          <w:tab w:val="num" w:pos="1985"/>
        </w:tabs>
        <w:spacing w:after="0" w:line="276" w:lineRule="auto"/>
        <w:ind w:left="1276"/>
        <w:jc w:val="both"/>
        <w:rPr>
          <w:rFonts w:eastAsia="Times New Roman" w:cs="Times New Roman"/>
          <w:lang w:val="bg-BG"/>
        </w:rPr>
      </w:pPr>
      <w:r w:rsidRPr="00FC58C3">
        <w:rPr>
          <w:rFonts w:eastAsia="Times New Roman" w:cs="Times New Roman"/>
          <w:color w:val="000000"/>
          <w:lang w:val="bg-BG"/>
        </w:rPr>
        <w:t>В случай</w:t>
      </w:r>
      <w:r w:rsidR="002927D9" w:rsidRPr="00FC58C3">
        <w:rPr>
          <w:rFonts w:eastAsia="Times New Roman" w:cs="Times New Roman"/>
          <w:color w:val="000000"/>
          <w:lang w:val="bg-BG"/>
        </w:rPr>
        <w:t>,</w:t>
      </w:r>
      <w:r w:rsidRPr="00FC58C3">
        <w:rPr>
          <w:rFonts w:eastAsia="Times New Roman" w:cs="Times New Roman"/>
          <w:color w:val="000000"/>
          <w:lang w:val="bg-BG"/>
        </w:rPr>
        <w:t xml:space="preserve"> че участват повече от трима гости, организирайте ги на отделни позиции в класната стая. Учениците ще бъдат разделени поравно на групи, които ще преминават от лектор на лектор, за да задават въпросите си. Следете за това всеки въпрос да бъде представен във всяка група. </w:t>
      </w:r>
    </w:p>
    <w:p w:rsidR="00FC58C3" w:rsidRPr="00413C08" w:rsidRDefault="00BD6991" w:rsidP="00413C08">
      <w:pPr>
        <w:pStyle w:val="ListParagraph"/>
        <w:numPr>
          <w:ilvl w:val="2"/>
          <w:numId w:val="18"/>
        </w:numPr>
        <w:shd w:val="clear" w:color="auto" w:fill="FFFFFF"/>
        <w:tabs>
          <w:tab w:val="clear" w:pos="2160"/>
          <w:tab w:val="num" w:pos="1985"/>
        </w:tabs>
        <w:spacing w:after="0" w:line="276" w:lineRule="auto"/>
        <w:ind w:left="1276"/>
        <w:jc w:val="both"/>
        <w:rPr>
          <w:rFonts w:eastAsia="Times New Roman" w:cs="Times New Roman"/>
          <w:lang w:val="bg-BG"/>
        </w:rPr>
      </w:pPr>
      <w:r w:rsidRPr="00413C08">
        <w:rPr>
          <w:rFonts w:eastAsia="Times New Roman" w:cs="Times New Roman"/>
          <w:color w:val="000000"/>
          <w:lang w:val="bg-BG"/>
        </w:rPr>
        <w:t>Поканете гостите да се настанят на маса пред класа във формата за панелна дискусия. Оставете учениците да задава</w:t>
      </w:r>
      <w:r w:rsidR="00FC58C3" w:rsidRPr="00413C08">
        <w:rPr>
          <w:rFonts w:eastAsia="Times New Roman" w:cs="Times New Roman"/>
          <w:color w:val="000000"/>
          <w:lang w:val="bg-BG"/>
        </w:rPr>
        <w:t>т</w:t>
      </w:r>
      <w:r w:rsidRPr="00413C08">
        <w:rPr>
          <w:rFonts w:eastAsia="Times New Roman" w:cs="Times New Roman"/>
          <w:color w:val="000000"/>
          <w:lang w:val="bg-BG"/>
        </w:rPr>
        <w:t xml:space="preserve"> на всеки участник предварително определените въпроси. </w:t>
      </w:r>
    </w:p>
    <w:p w:rsidR="002927D9" w:rsidRPr="00FC58C3" w:rsidRDefault="00BD6991" w:rsidP="00FC58C3">
      <w:pPr>
        <w:pStyle w:val="ListParagraph"/>
        <w:numPr>
          <w:ilvl w:val="1"/>
          <w:numId w:val="18"/>
        </w:numPr>
        <w:shd w:val="clear" w:color="auto" w:fill="FFFFFF"/>
        <w:spacing w:after="0" w:line="276" w:lineRule="auto"/>
        <w:jc w:val="both"/>
        <w:rPr>
          <w:rFonts w:eastAsia="Times New Roman" w:cs="Times New Roman"/>
          <w:lang w:val="bg-BG"/>
        </w:rPr>
      </w:pPr>
      <w:r w:rsidRPr="00FC58C3">
        <w:rPr>
          <w:rFonts w:eastAsia="Times New Roman" w:cs="Times New Roman"/>
          <w:color w:val="000000"/>
          <w:lang w:val="bg-BG"/>
        </w:rPr>
        <w:t xml:space="preserve">В края на интервютата, благодарете на гостите и оставете учениците да си запазят бележките за дискусията на следващия </w:t>
      </w:r>
      <w:r w:rsidR="00FC58C3">
        <w:rPr>
          <w:rFonts w:eastAsia="Times New Roman" w:cs="Times New Roman"/>
          <w:color w:val="000000"/>
          <w:lang w:val="bg-BG"/>
        </w:rPr>
        <w:t>час</w:t>
      </w:r>
      <w:r w:rsidRPr="00FC58C3">
        <w:rPr>
          <w:rFonts w:eastAsia="Times New Roman" w:cs="Times New Roman"/>
          <w:color w:val="000000"/>
          <w:lang w:val="bg-BG"/>
        </w:rPr>
        <w:t>.</w:t>
      </w:r>
    </w:p>
    <w:p w:rsidR="00BD6991" w:rsidRPr="00BD6991" w:rsidRDefault="00BD6991" w:rsidP="002927D9">
      <w:pPr>
        <w:spacing w:after="0" w:line="276" w:lineRule="auto"/>
        <w:ind w:left="720"/>
        <w:jc w:val="both"/>
        <w:rPr>
          <w:rFonts w:eastAsia="Times New Roman" w:cs="Times New Roman"/>
          <w:color w:val="000000"/>
          <w:lang w:val="bg-BG"/>
        </w:rPr>
      </w:pPr>
      <w:r w:rsidRPr="00BD6991">
        <w:rPr>
          <w:rFonts w:eastAsia="Times New Roman" w:cs="Times New Roman"/>
          <w:color w:val="000000"/>
          <w:lang w:val="bg-BG"/>
        </w:rPr>
        <w:t xml:space="preserve"> </w:t>
      </w:r>
      <w:r w:rsidRPr="00BD6991">
        <w:rPr>
          <w:rFonts w:eastAsia="Times New Roman" w:cs="Times New Roman"/>
          <w:color w:val="000000"/>
          <w:lang w:val="bg-BG"/>
        </w:rPr>
        <w:br/>
      </w:r>
    </w:p>
    <w:p w:rsidR="00BD6991" w:rsidRPr="00FC58C3" w:rsidRDefault="00BD6991" w:rsidP="00BD6991">
      <w:pPr>
        <w:spacing w:after="0" w:line="276" w:lineRule="auto"/>
        <w:jc w:val="both"/>
        <w:rPr>
          <w:rFonts w:eastAsia="Times New Roman" w:cs="Times New Roman"/>
          <w:b/>
          <w:i/>
          <w:color w:val="000000"/>
          <w:lang w:val="bg-BG"/>
        </w:rPr>
      </w:pPr>
      <w:r w:rsidRPr="00FC58C3">
        <w:rPr>
          <w:rFonts w:eastAsia="Times New Roman" w:cs="Times New Roman"/>
          <w:b/>
          <w:i/>
          <w:color w:val="000000"/>
          <w:lang w:val="bg-BG"/>
        </w:rPr>
        <w:t>Урок №</w:t>
      </w:r>
      <w:r w:rsidR="00FC58C3">
        <w:rPr>
          <w:rFonts w:eastAsia="Times New Roman" w:cs="Times New Roman"/>
          <w:b/>
          <w:i/>
          <w:color w:val="000000"/>
          <w:lang w:val="bg-BG"/>
        </w:rPr>
        <w:t xml:space="preserve"> </w:t>
      </w:r>
      <w:r w:rsidRPr="00FC58C3">
        <w:rPr>
          <w:rFonts w:eastAsia="Times New Roman" w:cs="Times New Roman"/>
          <w:b/>
          <w:i/>
          <w:color w:val="000000"/>
          <w:lang w:val="bg-BG"/>
        </w:rPr>
        <w:t xml:space="preserve">3 </w:t>
      </w:r>
    </w:p>
    <w:p w:rsidR="00BD6991" w:rsidRPr="00FC58C3" w:rsidRDefault="00413C08" w:rsidP="00FC58C3">
      <w:pPr>
        <w:pStyle w:val="ListParagraph"/>
        <w:numPr>
          <w:ilvl w:val="1"/>
          <w:numId w:val="19"/>
        </w:numPr>
        <w:shd w:val="clear" w:color="auto" w:fill="FFFFFF"/>
        <w:spacing w:after="0" w:line="276" w:lineRule="auto"/>
        <w:jc w:val="both"/>
        <w:rPr>
          <w:rFonts w:eastAsia="Times New Roman" w:cs="Times New Roman"/>
          <w:lang w:val="bg-BG"/>
        </w:rPr>
      </w:pPr>
      <w:r>
        <w:rPr>
          <w:rFonts w:eastAsia="Times New Roman" w:cs="Times New Roman"/>
          <w:lang w:val="bg-BG"/>
        </w:rPr>
        <w:t>Разделете учениците по групи, като съберете всички, водили записки по един и същ въпрос в една група.</w:t>
      </w:r>
      <w:r w:rsidR="00BD6991" w:rsidRPr="00FC58C3">
        <w:rPr>
          <w:rFonts w:eastAsia="Times New Roman" w:cs="Times New Roman"/>
          <w:lang w:val="bg-BG"/>
        </w:rPr>
        <w:t xml:space="preserve"> Оставете ги да обсъдят и прегледат отговорите си и да добавят липсващата информация. Учениците могат да се уверят като група, че са си отбелязали всички подробности и че са изяснили недоразумения, ако има такива.</w:t>
      </w:r>
    </w:p>
    <w:p w:rsidR="00BD6991" w:rsidRPr="00FC58C3" w:rsidRDefault="00BD6991" w:rsidP="00FC58C3">
      <w:pPr>
        <w:pStyle w:val="ListParagraph"/>
        <w:numPr>
          <w:ilvl w:val="1"/>
          <w:numId w:val="19"/>
        </w:numPr>
        <w:shd w:val="clear" w:color="auto" w:fill="FFFFFF"/>
        <w:spacing w:after="0" w:line="276" w:lineRule="auto"/>
        <w:jc w:val="both"/>
        <w:rPr>
          <w:rFonts w:eastAsia="Times New Roman" w:cs="Times New Roman"/>
          <w:lang w:val="bg-BG"/>
        </w:rPr>
      </w:pPr>
      <w:r w:rsidRPr="00FC58C3">
        <w:rPr>
          <w:rFonts w:eastAsia="Times New Roman" w:cs="Times New Roman"/>
          <w:lang w:val="bg-BG"/>
        </w:rPr>
        <w:lastRenderedPageBreak/>
        <w:t>Дайте на всеки ученик копие от „Дарителството сред нас“</w:t>
      </w:r>
      <w:r w:rsidR="00413C08">
        <w:rPr>
          <w:rFonts w:eastAsia="Times New Roman" w:cs="Times New Roman"/>
          <w:lang w:val="bg-BG"/>
        </w:rPr>
        <w:t xml:space="preserve"> (Приложение № 1)</w:t>
      </w:r>
      <w:r w:rsidRPr="00FC58C3">
        <w:rPr>
          <w:rFonts w:eastAsia="Times New Roman" w:cs="Times New Roman"/>
          <w:lang w:val="bg-BG"/>
        </w:rPr>
        <w:t xml:space="preserve">. Прегрупирайте учениците, така че във всяка група да има представител за всеки от въпросите. Учениците ще се редуват и ще споделят бележките си в новата група. Докато обсъждат интервютата, учениците ще попълват информацията за всяка една от организациите върху съответните листовете за „Дарителството сред нас “. </w:t>
      </w:r>
    </w:p>
    <w:p w:rsidR="00BD6991" w:rsidRPr="00FC58C3" w:rsidRDefault="00BD6991" w:rsidP="00FC58C3">
      <w:pPr>
        <w:pStyle w:val="ListParagraph"/>
        <w:numPr>
          <w:ilvl w:val="1"/>
          <w:numId w:val="19"/>
        </w:numPr>
        <w:shd w:val="clear" w:color="auto" w:fill="FFFFFF"/>
        <w:spacing w:after="0" w:line="276" w:lineRule="auto"/>
        <w:jc w:val="both"/>
        <w:rPr>
          <w:rFonts w:eastAsia="Times New Roman" w:cs="Times New Roman"/>
          <w:lang w:val="bg-BG"/>
        </w:rPr>
      </w:pPr>
      <w:r w:rsidRPr="00FC58C3">
        <w:rPr>
          <w:rFonts w:eastAsia="Times New Roman" w:cs="Times New Roman"/>
          <w:lang w:val="bg-BG"/>
        </w:rPr>
        <w:t>Учениците ще започнат да подготвят писмена работа, в която е описана дейността на една от интервюираните организации. Оставете всеки ученик да напише най-отгоре на лист хартия името на организацията, за която е избрал/а да пише. Под името на организацията учениците ще напишат определение на дарителството/благотворителност (даряване на време, умения и/или средства за общото благо). Нека учениците да препишат следните два въпроса под определението:</w:t>
      </w:r>
    </w:p>
    <w:p w:rsidR="00BD6991" w:rsidRPr="00FC58C3" w:rsidRDefault="00BD6991" w:rsidP="00FC58C3">
      <w:pPr>
        <w:pStyle w:val="ListParagraph"/>
        <w:numPr>
          <w:ilvl w:val="2"/>
          <w:numId w:val="19"/>
        </w:numPr>
        <w:shd w:val="clear" w:color="auto" w:fill="FFFFFF"/>
        <w:tabs>
          <w:tab w:val="clear" w:pos="2160"/>
          <w:tab w:val="num" w:pos="1701"/>
        </w:tabs>
        <w:spacing w:after="0" w:line="276" w:lineRule="auto"/>
        <w:ind w:left="1134"/>
        <w:jc w:val="both"/>
        <w:rPr>
          <w:rFonts w:eastAsia="Times New Roman" w:cs="Times New Roman"/>
          <w:lang w:val="bg-BG"/>
        </w:rPr>
      </w:pPr>
      <w:r w:rsidRPr="00FC58C3">
        <w:rPr>
          <w:rFonts w:eastAsia="Times New Roman" w:cs="Times New Roman"/>
          <w:lang w:val="bg-BG"/>
        </w:rPr>
        <w:t>По какъв начин организацията с нестопанска цел прави обществото/общността ни по-добро</w:t>
      </w:r>
      <w:r w:rsidR="007E6FE1" w:rsidRPr="00FC58C3">
        <w:rPr>
          <w:rFonts w:eastAsia="Times New Roman" w:cs="Times New Roman"/>
          <w:lang w:val="bg-BG"/>
        </w:rPr>
        <w:t>/а</w:t>
      </w:r>
      <w:r w:rsidRPr="00FC58C3">
        <w:rPr>
          <w:rFonts w:eastAsia="Times New Roman" w:cs="Times New Roman"/>
          <w:lang w:val="bg-BG"/>
        </w:rPr>
        <w:t>?</w:t>
      </w:r>
    </w:p>
    <w:p w:rsidR="00BD6991" w:rsidRPr="00FC58C3" w:rsidRDefault="00BD6991" w:rsidP="00FC58C3">
      <w:pPr>
        <w:pStyle w:val="ListParagraph"/>
        <w:numPr>
          <w:ilvl w:val="2"/>
          <w:numId w:val="19"/>
        </w:numPr>
        <w:shd w:val="clear" w:color="auto" w:fill="FFFFFF"/>
        <w:tabs>
          <w:tab w:val="clear" w:pos="2160"/>
          <w:tab w:val="num" w:pos="1701"/>
        </w:tabs>
        <w:spacing w:after="0" w:line="276" w:lineRule="auto"/>
        <w:ind w:left="1134"/>
        <w:jc w:val="both"/>
        <w:rPr>
          <w:rFonts w:eastAsia="Times New Roman" w:cs="Times New Roman"/>
          <w:lang w:val="bg-BG"/>
        </w:rPr>
      </w:pPr>
      <w:r w:rsidRPr="00FC58C3">
        <w:rPr>
          <w:rFonts w:eastAsia="Times New Roman" w:cs="Times New Roman"/>
          <w:lang w:val="bg-BG"/>
        </w:rPr>
        <w:t xml:space="preserve">Какво би правило </w:t>
      </w:r>
      <w:r w:rsidR="007E6FE1" w:rsidRPr="00FC58C3">
        <w:rPr>
          <w:rFonts w:eastAsia="Times New Roman" w:cs="Times New Roman"/>
          <w:lang w:val="bg-BG"/>
        </w:rPr>
        <w:t>обществото</w:t>
      </w:r>
      <w:r w:rsidR="00FC58C3">
        <w:rPr>
          <w:rFonts w:eastAsia="Times New Roman" w:cs="Times New Roman"/>
          <w:lang w:val="bg-BG"/>
        </w:rPr>
        <w:t xml:space="preserve"> ни</w:t>
      </w:r>
      <w:r w:rsidRPr="00FC58C3">
        <w:rPr>
          <w:rFonts w:eastAsia="Times New Roman" w:cs="Times New Roman"/>
          <w:lang w:val="bg-BG"/>
        </w:rPr>
        <w:t xml:space="preserve"> без тази организация?</w:t>
      </w:r>
    </w:p>
    <w:p w:rsidR="00C62623" w:rsidRPr="00FC58C3" w:rsidRDefault="00BD6991" w:rsidP="00FC58C3">
      <w:pPr>
        <w:pStyle w:val="ListParagraph"/>
        <w:numPr>
          <w:ilvl w:val="1"/>
          <w:numId w:val="19"/>
        </w:numPr>
        <w:shd w:val="clear" w:color="auto" w:fill="FFFFFF"/>
        <w:spacing w:after="0" w:line="276" w:lineRule="auto"/>
        <w:jc w:val="both"/>
        <w:rPr>
          <w:rFonts w:eastAsia="Times New Roman" w:cs="Times New Roman"/>
          <w:lang w:val="bg-BG"/>
        </w:rPr>
      </w:pPr>
      <w:r w:rsidRPr="00FC58C3">
        <w:rPr>
          <w:rFonts w:eastAsia="Times New Roman" w:cs="Times New Roman"/>
          <w:lang w:val="bg-BG"/>
        </w:rPr>
        <w:t xml:space="preserve">За домашно учениците </w:t>
      </w:r>
      <w:r w:rsidR="00FC58C3">
        <w:rPr>
          <w:rFonts w:eastAsia="Times New Roman" w:cs="Times New Roman"/>
          <w:lang w:val="bg-BG"/>
        </w:rPr>
        <w:t>да</w:t>
      </w:r>
      <w:r w:rsidRPr="00FC58C3">
        <w:rPr>
          <w:rFonts w:eastAsia="Times New Roman" w:cs="Times New Roman"/>
          <w:lang w:val="bg-BG"/>
        </w:rPr>
        <w:t xml:space="preserve"> напишат текст/представяне на организацията</w:t>
      </w:r>
      <w:r w:rsidR="006D679B">
        <w:rPr>
          <w:rFonts w:eastAsia="Times New Roman" w:cs="Times New Roman"/>
          <w:lang w:val="bg-BG"/>
        </w:rPr>
        <w:t xml:space="preserve"> в своите дневници.</w:t>
      </w:r>
      <w:r w:rsidR="00FC58C3">
        <w:rPr>
          <w:rFonts w:eastAsia="Times New Roman" w:cs="Times New Roman"/>
          <w:lang w:val="bg-BG"/>
        </w:rPr>
        <w:t xml:space="preserve"> </w:t>
      </w:r>
    </w:p>
    <w:p w:rsidR="00C62623" w:rsidRDefault="00C62623" w:rsidP="00C62623">
      <w:pPr>
        <w:shd w:val="clear" w:color="auto" w:fill="FFFFFF"/>
        <w:spacing w:after="0" w:line="360" w:lineRule="atLeast"/>
        <w:rPr>
          <w:rFonts w:eastAsia="Times New Roman" w:cs="Times New Roman"/>
          <w:b/>
          <w:sz w:val="28"/>
          <w:szCs w:val="28"/>
          <w:lang w:val="bg-BG"/>
        </w:rPr>
      </w:pPr>
    </w:p>
    <w:p w:rsidR="00C62623" w:rsidRDefault="00C62623" w:rsidP="00C62623">
      <w:pPr>
        <w:shd w:val="clear" w:color="auto" w:fill="FFFFFF"/>
        <w:spacing w:after="0" w:line="360" w:lineRule="atLeast"/>
        <w:rPr>
          <w:rFonts w:eastAsia="Times New Roman" w:cs="Times New Roman"/>
          <w:b/>
          <w:sz w:val="28"/>
          <w:szCs w:val="28"/>
          <w:lang w:val="bg-BG"/>
        </w:rPr>
      </w:pPr>
    </w:p>
    <w:p w:rsidR="00C62623" w:rsidRDefault="00C62623" w:rsidP="00C62623">
      <w:pPr>
        <w:shd w:val="clear" w:color="auto" w:fill="FFFFFF"/>
        <w:spacing w:after="0" w:line="360" w:lineRule="atLeast"/>
        <w:rPr>
          <w:rFonts w:eastAsia="Times New Roman" w:cs="Times New Roman"/>
          <w:b/>
          <w:sz w:val="28"/>
          <w:szCs w:val="28"/>
          <w:lang w:val="bg-BG"/>
        </w:rPr>
      </w:pPr>
    </w:p>
    <w:p w:rsidR="00C62623" w:rsidRDefault="00C62623" w:rsidP="00C62623">
      <w:pPr>
        <w:shd w:val="clear" w:color="auto" w:fill="FFFFFF"/>
        <w:spacing w:after="0" w:line="360" w:lineRule="atLeast"/>
        <w:rPr>
          <w:rFonts w:eastAsia="Times New Roman" w:cs="Times New Roman"/>
          <w:b/>
          <w:sz w:val="28"/>
          <w:szCs w:val="28"/>
          <w:lang w:val="bg-BG"/>
        </w:rPr>
      </w:pPr>
    </w:p>
    <w:p w:rsidR="006D679B" w:rsidRDefault="006D679B">
      <w:pPr>
        <w:rPr>
          <w:rFonts w:eastAsia="Times New Roman" w:cs="Times New Roman"/>
          <w:b/>
          <w:lang w:val="bg-BG"/>
        </w:rPr>
      </w:pPr>
      <w:r>
        <w:rPr>
          <w:rFonts w:eastAsia="Times New Roman" w:cs="Times New Roman"/>
          <w:b/>
          <w:lang w:val="bg-BG"/>
        </w:rPr>
        <w:br w:type="page"/>
      </w:r>
    </w:p>
    <w:p w:rsidR="00C62623" w:rsidRPr="00C62623" w:rsidRDefault="00C62623" w:rsidP="00C62623">
      <w:pPr>
        <w:shd w:val="clear" w:color="auto" w:fill="FFFFFF"/>
        <w:spacing w:after="0" w:line="360" w:lineRule="atLeast"/>
        <w:rPr>
          <w:rFonts w:eastAsia="Times New Roman" w:cs="Times New Roman"/>
          <w:b/>
          <w:lang w:val="bg-BG"/>
        </w:rPr>
      </w:pPr>
      <w:bookmarkStart w:id="0" w:name="_GoBack"/>
      <w:bookmarkEnd w:id="0"/>
      <w:r w:rsidRPr="00C62623">
        <w:rPr>
          <w:rFonts w:eastAsia="Times New Roman" w:cs="Times New Roman"/>
          <w:b/>
          <w:lang w:val="bg-BG"/>
        </w:rPr>
        <w:lastRenderedPageBreak/>
        <w:t>Приложение</w:t>
      </w:r>
      <w:r w:rsidR="006D679B">
        <w:rPr>
          <w:rFonts w:eastAsia="Times New Roman" w:cs="Times New Roman"/>
          <w:b/>
          <w:lang w:val="bg-BG"/>
        </w:rPr>
        <w:t xml:space="preserve"> № 1</w:t>
      </w:r>
    </w:p>
    <w:p w:rsidR="00C62623" w:rsidRPr="00C62623" w:rsidRDefault="00C62623" w:rsidP="00C62623">
      <w:pPr>
        <w:shd w:val="clear" w:color="auto" w:fill="FFFFFF"/>
        <w:spacing w:after="0" w:line="360" w:lineRule="atLeast"/>
        <w:rPr>
          <w:rFonts w:eastAsia="Times New Roman" w:cs="Times New Roman"/>
          <w:b/>
          <w:lang w:val="bg-BG"/>
        </w:rPr>
      </w:pPr>
    </w:p>
    <w:p w:rsidR="00C62623" w:rsidRPr="00C62623" w:rsidRDefault="00C62623" w:rsidP="00C62623">
      <w:pPr>
        <w:shd w:val="clear" w:color="auto" w:fill="FFFFFF"/>
        <w:spacing w:after="0" w:line="360" w:lineRule="atLeast"/>
        <w:rPr>
          <w:rFonts w:eastAsia="Times New Roman" w:cs="Times New Roman"/>
          <w:lang w:val="bg-BG"/>
        </w:rPr>
      </w:pPr>
      <w:r w:rsidRPr="00C62623">
        <w:rPr>
          <w:rFonts w:eastAsia="Times New Roman" w:cs="Times New Roman"/>
          <w:b/>
          <w:lang w:val="bg-BG"/>
        </w:rPr>
        <w:t xml:space="preserve">Дарителството сред нас </w:t>
      </w:r>
    </w:p>
    <w:tbl>
      <w:tblPr>
        <w:tblStyle w:val="TableGrid"/>
        <w:tblW w:w="0" w:type="auto"/>
        <w:tblLook w:val="04A0" w:firstRow="1" w:lastRow="0" w:firstColumn="1" w:lastColumn="0" w:noHBand="0" w:noVBand="1"/>
      </w:tblPr>
      <w:tblGrid>
        <w:gridCol w:w="3978"/>
        <w:gridCol w:w="5580"/>
      </w:tblGrid>
      <w:tr w:rsidR="00C62623" w:rsidRPr="007755E0" w:rsidTr="00825C3E">
        <w:tc>
          <w:tcPr>
            <w:tcW w:w="3978" w:type="dxa"/>
          </w:tcPr>
          <w:p w:rsidR="00C62623" w:rsidRPr="00C62623" w:rsidRDefault="00C62623" w:rsidP="00C62623">
            <w:pPr>
              <w:spacing w:line="360" w:lineRule="atLeast"/>
              <w:rPr>
                <w:rFonts w:eastAsia="Times New Roman" w:cs="Times New Roman"/>
                <w:lang w:val="bg-BG"/>
              </w:rPr>
            </w:pPr>
            <w:r w:rsidRPr="00C62623">
              <w:rPr>
                <w:rFonts w:eastAsia="Times New Roman" w:cs="Times New Roman"/>
                <w:lang w:val="bg-BG"/>
              </w:rPr>
              <w:t>Лектор 1</w:t>
            </w:r>
          </w:p>
        </w:tc>
        <w:tc>
          <w:tcPr>
            <w:tcW w:w="5580" w:type="dxa"/>
          </w:tcPr>
          <w:p w:rsidR="00C62623" w:rsidRPr="00C62623" w:rsidRDefault="00C62623" w:rsidP="00C62623">
            <w:pPr>
              <w:pStyle w:val="ListParagraph"/>
              <w:numPr>
                <w:ilvl w:val="0"/>
                <w:numId w:val="17"/>
              </w:numPr>
              <w:spacing w:line="360" w:lineRule="atLeast"/>
              <w:rPr>
                <w:rFonts w:eastAsia="Times New Roman" w:cs="Times New Roman"/>
                <w:lang w:val="bg-BG"/>
              </w:rPr>
            </w:pPr>
            <w:r w:rsidRPr="00C62623">
              <w:rPr>
                <w:rFonts w:eastAsia="Times New Roman" w:cs="Times New Roman"/>
                <w:lang w:val="bg-BG"/>
              </w:rPr>
              <w:t>Име на лектора .............................................</w:t>
            </w:r>
          </w:p>
          <w:p w:rsidR="00C62623" w:rsidRPr="00C62623" w:rsidRDefault="00C62623" w:rsidP="00C62623">
            <w:pPr>
              <w:pStyle w:val="ListParagraph"/>
              <w:numPr>
                <w:ilvl w:val="0"/>
                <w:numId w:val="17"/>
              </w:numPr>
              <w:spacing w:line="360" w:lineRule="atLeast"/>
              <w:rPr>
                <w:rFonts w:eastAsia="Times New Roman" w:cs="Times New Roman"/>
                <w:lang w:val="bg-BG"/>
              </w:rPr>
            </w:pPr>
            <w:r w:rsidRPr="00C62623">
              <w:rPr>
                <w:rFonts w:eastAsia="Times New Roman" w:cs="Times New Roman"/>
                <w:lang w:val="bg-BG"/>
              </w:rPr>
              <w:t>Име на организацията, която представлява</w:t>
            </w:r>
          </w:p>
          <w:p w:rsidR="00C62623" w:rsidRPr="00C62623" w:rsidRDefault="00C62623" w:rsidP="00C62623">
            <w:pPr>
              <w:pStyle w:val="ListParagraph"/>
              <w:numPr>
                <w:ilvl w:val="0"/>
                <w:numId w:val="17"/>
              </w:numPr>
              <w:spacing w:line="360" w:lineRule="atLeast"/>
              <w:rPr>
                <w:rFonts w:eastAsia="Times New Roman" w:cs="Times New Roman"/>
                <w:lang w:val="bg-BG"/>
              </w:rPr>
            </w:pPr>
            <w:r w:rsidRPr="00C62623">
              <w:rPr>
                <w:rFonts w:eastAsia="Times New Roman" w:cs="Times New Roman"/>
                <w:lang w:val="bg-BG"/>
              </w:rPr>
              <w:t xml:space="preserve">Сфера на подкрепа </w:t>
            </w:r>
          </w:p>
          <w:p w:rsidR="00C62623" w:rsidRPr="00C62623" w:rsidRDefault="00C62623" w:rsidP="00C62623">
            <w:pPr>
              <w:spacing w:line="360" w:lineRule="atLeast"/>
              <w:rPr>
                <w:rFonts w:eastAsia="Times New Roman" w:cs="Times New Roman"/>
                <w:lang w:val="bg-BG"/>
              </w:rPr>
            </w:pPr>
          </w:p>
          <w:p w:rsidR="00C62623" w:rsidRPr="00C62623" w:rsidRDefault="00C62623" w:rsidP="00C62623">
            <w:pPr>
              <w:pStyle w:val="ListParagraph"/>
              <w:numPr>
                <w:ilvl w:val="0"/>
                <w:numId w:val="17"/>
              </w:numPr>
              <w:spacing w:line="360" w:lineRule="atLeast"/>
              <w:rPr>
                <w:rFonts w:eastAsia="Times New Roman" w:cs="Times New Roman"/>
                <w:lang w:val="bg-BG"/>
              </w:rPr>
            </w:pPr>
            <w:r w:rsidRPr="00C62623">
              <w:rPr>
                <w:rFonts w:eastAsia="Times New Roman" w:cs="Times New Roman"/>
                <w:lang w:val="bg-BG"/>
              </w:rPr>
              <w:t>Начини, по които общността и „аз“ можем да помогнем</w:t>
            </w:r>
          </w:p>
        </w:tc>
      </w:tr>
      <w:tr w:rsidR="00C62623" w:rsidRPr="007755E0" w:rsidTr="00825C3E">
        <w:tc>
          <w:tcPr>
            <w:tcW w:w="3978" w:type="dxa"/>
          </w:tcPr>
          <w:p w:rsidR="00C62623" w:rsidRPr="00C62623" w:rsidRDefault="00C62623" w:rsidP="00C62623">
            <w:pPr>
              <w:spacing w:line="360" w:lineRule="atLeast"/>
              <w:rPr>
                <w:rFonts w:eastAsia="Times New Roman" w:cs="Times New Roman"/>
                <w:lang w:val="bg-BG"/>
              </w:rPr>
            </w:pPr>
            <w:r w:rsidRPr="00C62623">
              <w:rPr>
                <w:rFonts w:eastAsia="Times New Roman" w:cs="Times New Roman"/>
                <w:lang w:val="bg-BG"/>
              </w:rPr>
              <w:t>Лектор 2</w:t>
            </w:r>
          </w:p>
        </w:tc>
        <w:tc>
          <w:tcPr>
            <w:tcW w:w="5580" w:type="dxa"/>
          </w:tcPr>
          <w:p w:rsidR="00C62623" w:rsidRPr="00C62623" w:rsidRDefault="00C62623" w:rsidP="00C62623">
            <w:pPr>
              <w:pStyle w:val="ListParagraph"/>
              <w:numPr>
                <w:ilvl w:val="0"/>
                <w:numId w:val="17"/>
              </w:numPr>
              <w:spacing w:line="360" w:lineRule="atLeast"/>
              <w:rPr>
                <w:rFonts w:eastAsia="Times New Roman" w:cs="Times New Roman"/>
                <w:lang w:val="bg-BG"/>
              </w:rPr>
            </w:pPr>
            <w:r w:rsidRPr="00C62623">
              <w:rPr>
                <w:rFonts w:eastAsia="Times New Roman" w:cs="Times New Roman"/>
                <w:lang w:val="bg-BG"/>
              </w:rPr>
              <w:t>Име на лектора .............................................</w:t>
            </w:r>
          </w:p>
          <w:p w:rsidR="00C62623" w:rsidRPr="00C62623" w:rsidRDefault="00C62623" w:rsidP="00C62623">
            <w:pPr>
              <w:pStyle w:val="ListParagraph"/>
              <w:numPr>
                <w:ilvl w:val="0"/>
                <w:numId w:val="17"/>
              </w:numPr>
              <w:spacing w:line="360" w:lineRule="atLeast"/>
              <w:rPr>
                <w:rFonts w:eastAsia="Times New Roman" w:cs="Times New Roman"/>
                <w:lang w:val="bg-BG"/>
              </w:rPr>
            </w:pPr>
            <w:r w:rsidRPr="00C62623">
              <w:rPr>
                <w:rFonts w:eastAsia="Times New Roman" w:cs="Times New Roman"/>
                <w:lang w:val="bg-BG"/>
              </w:rPr>
              <w:t>Име на организацията, която представлява</w:t>
            </w:r>
          </w:p>
          <w:p w:rsidR="00C62623" w:rsidRPr="00C62623" w:rsidRDefault="00C62623" w:rsidP="00C62623">
            <w:pPr>
              <w:pStyle w:val="ListParagraph"/>
              <w:numPr>
                <w:ilvl w:val="0"/>
                <w:numId w:val="17"/>
              </w:numPr>
              <w:spacing w:line="360" w:lineRule="atLeast"/>
              <w:rPr>
                <w:rFonts w:eastAsia="Times New Roman" w:cs="Times New Roman"/>
                <w:lang w:val="bg-BG"/>
              </w:rPr>
            </w:pPr>
            <w:r w:rsidRPr="00C62623">
              <w:rPr>
                <w:rFonts w:eastAsia="Times New Roman" w:cs="Times New Roman"/>
                <w:lang w:val="bg-BG"/>
              </w:rPr>
              <w:t xml:space="preserve">Сфера на подкрепа </w:t>
            </w:r>
          </w:p>
          <w:p w:rsidR="00C62623" w:rsidRPr="00C62623" w:rsidRDefault="00C62623" w:rsidP="00C62623">
            <w:pPr>
              <w:pStyle w:val="ListParagraph"/>
              <w:numPr>
                <w:ilvl w:val="0"/>
                <w:numId w:val="17"/>
              </w:numPr>
              <w:spacing w:line="360" w:lineRule="atLeast"/>
              <w:rPr>
                <w:rFonts w:eastAsia="Times New Roman" w:cs="Times New Roman"/>
                <w:lang w:val="bg-BG"/>
              </w:rPr>
            </w:pPr>
            <w:r w:rsidRPr="00C62623">
              <w:rPr>
                <w:rFonts w:eastAsia="Times New Roman" w:cs="Times New Roman"/>
                <w:lang w:val="bg-BG"/>
              </w:rPr>
              <w:t>Начини, по които общността и „аз“ можем да помогнем</w:t>
            </w:r>
          </w:p>
          <w:p w:rsidR="00C62623" w:rsidRPr="00C62623" w:rsidRDefault="00C62623" w:rsidP="00C62623">
            <w:pPr>
              <w:spacing w:line="360" w:lineRule="atLeast"/>
              <w:rPr>
                <w:rFonts w:eastAsia="Times New Roman" w:cs="Times New Roman"/>
                <w:lang w:val="bg-BG"/>
              </w:rPr>
            </w:pPr>
          </w:p>
        </w:tc>
      </w:tr>
      <w:tr w:rsidR="00C62623" w:rsidRPr="007755E0" w:rsidTr="00825C3E">
        <w:tc>
          <w:tcPr>
            <w:tcW w:w="3978" w:type="dxa"/>
          </w:tcPr>
          <w:p w:rsidR="00C62623" w:rsidRPr="00C62623" w:rsidRDefault="00C62623" w:rsidP="00C62623">
            <w:pPr>
              <w:spacing w:line="360" w:lineRule="atLeast"/>
              <w:rPr>
                <w:rFonts w:eastAsia="Times New Roman" w:cs="Times New Roman"/>
                <w:lang w:val="bg-BG"/>
              </w:rPr>
            </w:pPr>
            <w:r w:rsidRPr="00C62623">
              <w:rPr>
                <w:rFonts w:eastAsia="Times New Roman" w:cs="Times New Roman"/>
                <w:lang w:val="bg-BG"/>
              </w:rPr>
              <w:t>Лектор 3</w:t>
            </w:r>
          </w:p>
        </w:tc>
        <w:tc>
          <w:tcPr>
            <w:tcW w:w="5580" w:type="dxa"/>
          </w:tcPr>
          <w:p w:rsidR="00C62623" w:rsidRPr="00C62623" w:rsidRDefault="00C62623" w:rsidP="00C62623">
            <w:pPr>
              <w:pStyle w:val="ListParagraph"/>
              <w:numPr>
                <w:ilvl w:val="0"/>
                <w:numId w:val="17"/>
              </w:numPr>
              <w:spacing w:line="360" w:lineRule="atLeast"/>
              <w:rPr>
                <w:rFonts w:eastAsia="Times New Roman" w:cs="Times New Roman"/>
                <w:lang w:val="bg-BG"/>
              </w:rPr>
            </w:pPr>
            <w:r w:rsidRPr="00C62623">
              <w:rPr>
                <w:rFonts w:eastAsia="Times New Roman" w:cs="Times New Roman"/>
                <w:lang w:val="bg-BG"/>
              </w:rPr>
              <w:t>Име на лектора .............................................</w:t>
            </w:r>
          </w:p>
          <w:p w:rsidR="00C62623" w:rsidRPr="00C62623" w:rsidRDefault="00C62623" w:rsidP="00C62623">
            <w:pPr>
              <w:pStyle w:val="ListParagraph"/>
              <w:numPr>
                <w:ilvl w:val="0"/>
                <w:numId w:val="17"/>
              </w:numPr>
              <w:spacing w:line="360" w:lineRule="atLeast"/>
              <w:rPr>
                <w:rFonts w:eastAsia="Times New Roman" w:cs="Times New Roman"/>
                <w:lang w:val="bg-BG"/>
              </w:rPr>
            </w:pPr>
            <w:r w:rsidRPr="00C62623">
              <w:rPr>
                <w:rFonts w:eastAsia="Times New Roman" w:cs="Times New Roman"/>
                <w:lang w:val="bg-BG"/>
              </w:rPr>
              <w:t>Име на организацията, която представлява</w:t>
            </w:r>
          </w:p>
          <w:p w:rsidR="00C62623" w:rsidRPr="00C62623" w:rsidRDefault="00C62623" w:rsidP="00C62623">
            <w:pPr>
              <w:pStyle w:val="ListParagraph"/>
              <w:numPr>
                <w:ilvl w:val="0"/>
                <w:numId w:val="17"/>
              </w:numPr>
              <w:spacing w:line="360" w:lineRule="atLeast"/>
              <w:rPr>
                <w:rFonts w:eastAsia="Times New Roman" w:cs="Times New Roman"/>
                <w:lang w:val="bg-BG"/>
              </w:rPr>
            </w:pPr>
            <w:r w:rsidRPr="00C62623">
              <w:rPr>
                <w:rFonts w:eastAsia="Times New Roman" w:cs="Times New Roman"/>
                <w:lang w:val="bg-BG"/>
              </w:rPr>
              <w:t xml:space="preserve">Сфера на подкрепа </w:t>
            </w:r>
          </w:p>
          <w:p w:rsidR="00C62623" w:rsidRPr="00C62623" w:rsidRDefault="00C62623" w:rsidP="00C62623">
            <w:pPr>
              <w:pStyle w:val="ListParagraph"/>
              <w:numPr>
                <w:ilvl w:val="0"/>
                <w:numId w:val="17"/>
              </w:numPr>
              <w:spacing w:line="360" w:lineRule="atLeast"/>
              <w:rPr>
                <w:rFonts w:eastAsia="Times New Roman" w:cs="Times New Roman"/>
                <w:lang w:val="bg-BG"/>
              </w:rPr>
            </w:pPr>
            <w:r w:rsidRPr="00C62623">
              <w:rPr>
                <w:rFonts w:eastAsia="Times New Roman" w:cs="Times New Roman"/>
                <w:lang w:val="bg-BG"/>
              </w:rPr>
              <w:t>Начини, по които общността и „аз“ можем да помогнем</w:t>
            </w:r>
          </w:p>
        </w:tc>
      </w:tr>
    </w:tbl>
    <w:p w:rsidR="00C62623" w:rsidRPr="00C62623" w:rsidRDefault="00C62623" w:rsidP="00C62623">
      <w:pPr>
        <w:shd w:val="clear" w:color="auto" w:fill="FFFFFF"/>
        <w:spacing w:after="0" w:line="360" w:lineRule="atLeast"/>
        <w:rPr>
          <w:rFonts w:eastAsia="Times New Roman" w:cs="Times New Roman"/>
          <w:lang w:val="bg-BG"/>
        </w:rPr>
      </w:pPr>
    </w:p>
    <w:p w:rsidR="00BD6991" w:rsidRPr="00C62623" w:rsidRDefault="00BD6991" w:rsidP="00C62623">
      <w:pPr>
        <w:rPr>
          <w:rFonts w:eastAsia="Times New Roman" w:cs="Times New Roman"/>
          <w:lang w:val="bg-BG"/>
        </w:rPr>
      </w:pPr>
    </w:p>
    <w:sectPr w:rsidR="00BD6991" w:rsidRPr="00C62623" w:rsidSect="003F1622">
      <w:headerReference w:type="default" r:id="rId13"/>
      <w:footerReference w:type="defaul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7AB5" w:rsidRDefault="005F7AB5" w:rsidP="00530B3A">
      <w:pPr>
        <w:spacing w:after="0" w:line="240" w:lineRule="auto"/>
      </w:pPr>
      <w:r>
        <w:separator/>
      </w:r>
    </w:p>
  </w:endnote>
  <w:endnote w:type="continuationSeparator" w:id="0">
    <w:p w:rsidR="005F7AB5" w:rsidRDefault="005F7AB5" w:rsidP="00530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B3A" w:rsidRDefault="00530B3A" w:rsidP="00530B3A">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59264" behindDoc="1" locked="0" layoutInCell="1" allowOverlap="1">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38019C9A"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" strokecolor="#a5a5a5 [3206]" strokeweight="1pt">
              <v:stroke joinstyle="miter"/>
            </v:line>
          </w:pict>
        </mc:Fallback>
      </mc:AlternateContent>
    </w:r>
    <w:r>
      <w:rPr>
        <w:i/>
        <w:noProof/>
        <w:sz w:val="20"/>
        <w:szCs w:val="20"/>
        <w:lang w:val="bg-BG" w:eastAsia="bg-BG"/>
      </w:rPr>
      <w:drawing>
        <wp:anchor distT="0" distB="0" distL="114300" distR="114300" simplePos="0" relativeHeight="251658240" behindDoc="0" locked="0" layoutInCell="1" allowOverlap="1" wp14:anchorId="29B92C26" wp14:editId="3FDF8911">
          <wp:simplePos x="0" y="0"/>
          <wp:positionH relativeFrom="rightMargin">
            <wp:align>left</wp:align>
          </wp:positionH>
          <wp:positionV relativeFrom="paragraph">
            <wp:posOffset>-158750</wp:posOffset>
          </wp:positionV>
          <wp:extent cx="316230" cy="359410"/>
          <wp:effectExtent l="0" t="0" r="762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30B3A" w:rsidRPr="00530B3A" w:rsidRDefault="00530B3A">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7AB5" w:rsidRDefault="005F7AB5" w:rsidP="00530B3A">
      <w:pPr>
        <w:spacing w:after="0" w:line="240" w:lineRule="auto"/>
      </w:pPr>
      <w:r>
        <w:separator/>
      </w:r>
    </w:p>
  </w:footnote>
  <w:footnote w:type="continuationSeparator" w:id="0">
    <w:p w:rsidR="005F7AB5" w:rsidRDefault="005F7AB5" w:rsidP="00530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9787051"/>
      <w:docPartObj>
        <w:docPartGallery w:val="Page Numbers (Top of Page)"/>
        <w:docPartUnique/>
      </w:docPartObj>
    </w:sdtPr>
    <w:sdtEndPr>
      <w:rPr>
        <w:i/>
        <w:noProof/>
      </w:rPr>
    </w:sdtEndPr>
    <w:sdtContent>
      <w:p w:rsidR="003F1622" w:rsidRPr="003F1622" w:rsidRDefault="003F1622" w:rsidP="003F1622">
        <w:pPr>
          <w:pStyle w:val="Header"/>
          <w:numPr>
            <w:ilvl w:val="0"/>
            <w:numId w:val="7"/>
          </w:numPr>
          <w:jc w:val="right"/>
          <w:rPr>
            <w:i/>
          </w:rPr>
        </w:pPr>
        <w:r w:rsidRPr="003F1622">
          <w:rPr>
            <w:i/>
          </w:rPr>
          <w:fldChar w:fldCharType="begin"/>
        </w:r>
        <w:r w:rsidRPr="003F1622">
          <w:rPr>
            <w:i/>
          </w:rPr>
          <w:instrText xml:space="preserve"> PAGE   \* MERGEFORMAT </w:instrText>
        </w:r>
        <w:r w:rsidRPr="003F1622">
          <w:rPr>
            <w:i/>
          </w:rPr>
          <w:fldChar w:fldCharType="separate"/>
        </w:r>
        <w:r w:rsidR="006D679B">
          <w:rPr>
            <w:i/>
            <w:noProof/>
          </w:rPr>
          <w:t>5</w:t>
        </w:r>
        <w:r w:rsidRPr="003F1622">
          <w:rPr>
            <w:i/>
            <w:noProof/>
          </w:rPr>
          <w:fldChar w:fldCharType="end"/>
        </w:r>
        <w:r>
          <w:rPr>
            <w:i/>
            <w:noProof/>
            <w:lang w:val="bg-BG"/>
          </w:rPr>
          <w:t xml:space="preserve">    - </w:t>
        </w:r>
      </w:p>
    </w:sdtContent>
  </w:sdt>
  <w:p w:rsidR="003F1622" w:rsidRDefault="003F16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D73761"/>
    <w:multiLevelType w:val="hybridMultilevel"/>
    <w:tmpl w:val="59104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4301F6E"/>
    <w:multiLevelType w:val="multilevel"/>
    <w:tmpl w:val="20605FAA"/>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decimal"/>
      <w:lvlText w:val="%2."/>
      <w:lvlJc w:val="left"/>
      <w:pPr>
        <w:ind w:left="63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71623F"/>
    <w:multiLevelType w:val="multilevel"/>
    <w:tmpl w:val="BF72F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5D1CEC"/>
    <w:multiLevelType w:val="multilevel"/>
    <w:tmpl w:val="95545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F1D192F"/>
    <w:multiLevelType w:val="hybridMultilevel"/>
    <w:tmpl w:val="CE4E0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50F3925"/>
    <w:multiLevelType w:val="hybridMultilevel"/>
    <w:tmpl w:val="90D0FC7E"/>
    <w:lvl w:ilvl="0" w:tplc="B5BEBFE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60A4DB4"/>
    <w:multiLevelType w:val="hybridMultilevel"/>
    <w:tmpl w:val="72B61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7C07449"/>
    <w:multiLevelType w:val="hybridMultilevel"/>
    <w:tmpl w:val="C97627EA"/>
    <w:lvl w:ilvl="0" w:tplc="7C42863A">
      <w:numFmt w:val="bullet"/>
      <w:lvlText w:val="•"/>
      <w:lvlJc w:val="left"/>
      <w:pPr>
        <w:ind w:left="1530" w:hanging="360"/>
      </w:pPr>
      <w:rPr>
        <w:rFonts w:ascii="Calibri" w:eastAsia="Times New Roman" w:hAnsi="Calibri" w:cs="Times New Roman" w:hint="default"/>
      </w:rPr>
    </w:lvl>
    <w:lvl w:ilvl="1" w:tplc="04020003" w:tentative="1">
      <w:start w:val="1"/>
      <w:numFmt w:val="bullet"/>
      <w:lvlText w:val="o"/>
      <w:lvlJc w:val="left"/>
      <w:pPr>
        <w:ind w:left="2250" w:hanging="360"/>
      </w:pPr>
      <w:rPr>
        <w:rFonts w:ascii="Courier New" w:hAnsi="Courier New" w:cs="Courier New" w:hint="default"/>
      </w:rPr>
    </w:lvl>
    <w:lvl w:ilvl="2" w:tplc="04020005" w:tentative="1">
      <w:start w:val="1"/>
      <w:numFmt w:val="bullet"/>
      <w:lvlText w:val=""/>
      <w:lvlJc w:val="left"/>
      <w:pPr>
        <w:ind w:left="2970" w:hanging="360"/>
      </w:pPr>
      <w:rPr>
        <w:rFonts w:ascii="Wingdings" w:hAnsi="Wingdings" w:hint="default"/>
      </w:rPr>
    </w:lvl>
    <w:lvl w:ilvl="3" w:tplc="04020001" w:tentative="1">
      <w:start w:val="1"/>
      <w:numFmt w:val="bullet"/>
      <w:lvlText w:val=""/>
      <w:lvlJc w:val="left"/>
      <w:pPr>
        <w:ind w:left="3690" w:hanging="360"/>
      </w:pPr>
      <w:rPr>
        <w:rFonts w:ascii="Symbol" w:hAnsi="Symbol" w:hint="default"/>
      </w:rPr>
    </w:lvl>
    <w:lvl w:ilvl="4" w:tplc="04020003" w:tentative="1">
      <w:start w:val="1"/>
      <w:numFmt w:val="bullet"/>
      <w:lvlText w:val="o"/>
      <w:lvlJc w:val="left"/>
      <w:pPr>
        <w:ind w:left="4410" w:hanging="360"/>
      </w:pPr>
      <w:rPr>
        <w:rFonts w:ascii="Courier New" w:hAnsi="Courier New" w:cs="Courier New" w:hint="default"/>
      </w:rPr>
    </w:lvl>
    <w:lvl w:ilvl="5" w:tplc="04020005" w:tentative="1">
      <w:start w:val="1"/>
      <w:numFmt w:val="bullet"/>
      <w:lvlText w:val=""/>
      <w:lvlJc w:val="left"/>
      <w:pPr>
        <w:ind w:left="5130" w:hanging="360"/>
      </w:pPr>
      <w:rPr>
        <w:rFonts w:ascii="Wingdings" w:hAnsi="Wingdings" w:hint="default"/>
      </w:rPr>
    </w:lvl>
    <w:lvl w:ilvl="6" w:tplc="04020001" w:tentative="1">
      <w:start w:val="1"/>
      <w:numFmt w:val="bullet"/>
      <w:lvlText w:val=""/>
      <w:lvlJc w:val="left"/>
      <w:pPr>
        <w:ind w:left="5850" w:hanging="360"/>
      </w:pPr>
      <w:rPr>
        <w:rFonts w:ascii="Symbol" w:hAnsi="Symbol" w:hint="default"/>
      </w:rPr>
    </w:lvl>
    <w:lvl w:ilvl="7" w:tplc="04020003" w:tentative="1">
      <w:start w:val="1"/>
      <w:numFmt w:val="bullet"/>
      <w:lvlText w:val="o"/>
      <w:lvlJc w:val="left"/>
      <w:pPr>
        <w:ind w:left="6570" w:hanging="360"/>
      </w:pPr>
      <w:rPr>
        <w:rFonts w:ascii="Courier New" w:hAnsi="Courier New" w:cs="Courier New" w:hint="default"/>
      </w:rPr>
    </w:lvl>
    <w:lvl w:ilvl="8" w:tplc="04020005" w:tentative="1">
      <w:start w:val="1"/>
      <w:numFmt w:val="bullet"/>
      <w:lvlText w:val=""/>
      <w:lvlJc w:val="left"/>
      <w:pPr>
        <w:ind w:left="7290" w:hanging="360"/>
      </w:pPr>
      <w:rPr>
        <w:rFonts w:ascii="Wingdings" w:hAnsi="Wingdings" w:hint="default"/>
      </w:rPr>
    </w:lvl>
  </w:abstractNum>
  <w:abstractNum w:abstractNumId="9">
    <w:nsid w:val="3846155E"/>
    <w:multiLevelType w:val="multilevel"/>
    <w:tmpl w:val="915ACA1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Arial" w:hint="default"/>
        <w:i/>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CDA2815"/>
    <w:multiLevelType w:val="multilevel"/>
    <w:tmpl w:val="20605FAA"/>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decimal"/>
      <w:lvlText w:val="%2."/>
      <w:lvlJc w:val="left"/>
      <w:pPr>
        <w:ind w:left="63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1912188"/>
    <w:multiLevelType w:val="multilevel"/>
    <w:tmpl w:val="2C96D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8373C86"/>
    <w:multiLevelType w:val="hybridMultilevel"/>
    <w:tmpl w:val="66B6EFFA"/>
    <w:lvl w:ilvl="0" w:tplc="04090005">
      <w:start w:val="1"/>
      <w:numFmt w:val="bullet"/>
      <w:lvlText w:val=""/>
      <w:lvlJc w:val="left"/>
      <w:pPr>
        <w:ind w:left="2562" w:hanging="360"/>
      </w:pPr>
      <w:rPr>
        <w:rFonts w:ascii="Wingdings" w:hAnsi="Wingdings" w:hint="default"/>
      </w:rPr>
    </w:lvl>
    <w:lvl w:ilvl="1" w:tplc="04090003" w:tentative="1">
      <w:start w:val="1"/>
      <w:numFmt w:val="bullet"/>
      <w:lvlText w:val="o"/>
      <w:lvlJc w:val="left"/>
      <w:pPr>
        <w:ind w:left="3282" w:hanging="360"/>
      </w:pPr>
      <w:rPr>
        <w:rFonts w:ascii="Courier New" w:hAnsi="Courier New" w:cs="Courier New" w:hint="default"/>
      </w:rPr>
    </w:lvl>
    <w:lvl w:ilvl="2" w:tplc="04090005" w:tentative="1">
      <w:start w:val="1"/>
      <w:numFmt w:val="bullet"/>
      <w:lvlText w:val=""/>
      <w:lvlJc w:val="left"/>
      <w:pPr>
        <w:ind w:left="4002" w:hanging="360"/>
      </w:pPr>
      <w:rPr>
        <w:rFonts w:ascii="Wingdings" w:hAnsi="Wingdings" w:hint="default"/>
      </w:rPr>
    </w:lvl>
    <w:lvl w:ilvl="3" w:tplc="04090001" w:tentative="1">
      <w:start w:val="1"/>
      <w:numFmt w:val="bullet"/>
      <w:lvlText w:val=""/>
      <w:lvlJc w:val="left"/>
      <w:pPr>
        <w:ind w:left="4722" w:hanging="360"/>
      </w:pPr>
      <w:rPr>
        <w:rFonts w:ascii="Symbol" w:hAnsi="Symbol" w:hint="default"/>
      </w:rPr>
    </w:lvl>
    <w:lvl w:ilvl="4" w:tplc="04090003" w:tentative="1">
      <w:start w:val="1"/>
      <w:numFmt w:val="bullet"/>
      <w:lvlText w:val="o"/>
      <w:lvlJc w:val="left"/>
      <w:pPr>
        <w:ind w:left="5442" w:hanging="360"/>
      </w:pPr>
      <w:rPr>
        <w:rFonts w:ascii="Courier New" w:hAnsi="Courier New" w:cs="Courier New" w:hint="default"/>
      </w:rPr>
    </w:lvl>
    <w:lvl w:ilvl="5" w:tplc="04090005" w:tentative="1">
      <w:start w:val="1"/>
      <w:numFmt w:val="bullet"/>
      <w:lvlText w:val=""/>
      <w:lvlJc w:val="left"/>
      <w:pPr>
        <w:ind w:left="6162" w:hanging="360"/>
      </w:pPr>
      <w:rPr>
        <w:rFonts w:ascii="Wingdings" w:hAnsi="Wingdings" w:hint="default"/>
      </w:rPr>
    </w:lvl>
    <w:lvl w:ilvl="6" w:tplc="04090001" w:tentative="1">
      <w:start w:val="1"/>
      <w:numFmt w:val="bullet"/>
      <w:lvlText w:val=""/>
      <w:lvlJc w:val="left"/>
      <w:pPr>
        <w:ind w:left="6882" w:hanging="360"/>
      </w:pPr>
      <w:rPr>
        <w:rFonts w:ascii="Symbol" w:hAnsi="Symbol" w:hint="default"/>
      </w:rPr>
    </w:lvl>
    <w:lvl w:ilvl="7" w:tplc="04090003" w:tentative="1">
      <w:start w:val="1"/>
      <w:numFmt w:val="bullet"/>
      <w:lvlText w:val="o"/>
      <w:lvlJc w:val="left"/>
      <w:pPr>
        <w:ind w:left="7602" w:hanging="360"/>
      </w:pPr>
      <w:rPr>
        <w:rFonts w:ascii="Courier New" w:hAnsi="Courier New" w:cs="Courier New" w:hint="default"/>
      </w:rPr>
    </w:lvl>
    <w:lvl w:ilvl="8" w:tplc="04090005" w:tentative="1">
      <w:start w:val="1"/>
      <w:numFmt w:val="bullet"/>
      <w:lvlText w:val=""/>
      <w:lvlJc w:val="left"/>
      <w:pPr>
        <w:ind w:left="8322" w:hanging="360"/>
      </w:pPr>
      <w:rPr>
        <w:rFonts w:ascii="Wingdings" w:hAnsi="Wingdings" w:hint="default"/>
      </w:rPr>
    </w:lvl>
  </w:abstractNum>
  <w:abstractNum w:abstractNumId="13">
    <w:nsid w:val="487B6660"/>
    <w:multiLevelType w:val="hybridMultilevel"/>
    <w:tmpl w:val="90D0FC7E"/>
    <w:lvl w:ilvl="0" w:tplc="B5BEBFE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0785B26"/>
    <w:multiLevelType w:val="hybridMultilevel"/>
    <w:tmpl w:val="90D0FC7E"/>
    <w:lvl w:ilvl="0" w:tplc="B5BEBFE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44A545A"/>
    <w:multiLevelType w:val="hybridMultilevel"/>
    <w:tmpl w:val="9154D12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5A7B58D7"/>
    <w:multiLevelType w:val="multilevel"/>
    <w:tmpl w:val="20605FAA"/>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decimal"/>
      <w:lvlText w:val="%2."/>
      <w:lvlJc w:val="left"/>
      <w:pPr>
        <w:ind w:left="63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F46263C"/>
    <w:multiLevelType w:val="hybridMultilevel"/>
    <w:tmpl w:val="E40E9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69E6D17"/>
    <w:multiLevelType w:val="hybridMultilevel"/>
    <w:tmpl w:val="95E060F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1"/>
  </w:num>
  <w:num w:numId="2">
    <w:abstractNumId w:val="4"/>
  </w:num>
  <w:num w:numId="3">
    <w:abstractNumId w:val="3"/>
  </w:num>
  <w:num w:numId="4">
    <w:abstractNumId w:val="6"/>
  </w:num>
  <w:num w:numId="5">
    <w:abstractNumId w:val="14"/>
  </w:num>
  <w:num w:numId="6">
    <w:abstractNumId w:val="13"/>
  </w:num>
  <w:num w:numId="7">
    <w:abstractNumId w:val="0"/>
  </w:num>
  <w:num w:numId="8">
    <w:abstractNumId w:val="15"/>
  </w:num>
  <w:num w:numId="9">
    <w:abstractNumId w:val="18"/>
  </w:num>
  <w:num w:numId="10">
    <w:abstractNumId w:val="9"/>
  </w:num>
  <w:num w:numId="11">
    <w:abstractNumId w:val="8"/>
  </w:num>
  <w:num w:numId="12">
    <w:abstractNumId w:val="5"/>
  </w:num>
  <w:num w:numId="13">
    <w:abstractNumId w:val="7"/>
  </w:num>
  <w:num w:numId="14">
    <w:abstractNumId w:val="17"/>
  </w:num>
  <w:num w:numId="15">
    <w:abstractNumId w:val="2"/>
  </w:num>
  <w:num w:numId="16">
    <w:abstractNumId w:val="12"/>
  </w:num>
  <w:num w:numId="17">
    <w:abstractNumId w:val="1"/>
  </w:num>
  <w:num w:numId="18">
    <w:abstractNumId w:val="16"/>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B3A"/>
    <w:rsid w:val="000727FC"/>
    <w:rsid w:val="001A32BA"/>
    <w:rsid w:val="00272638"/>
    <w:rsid w:val="002927D9"/>
    <w:rsid w:val="002B6B7F"/>
    <w:rsid w:val="003A218E"/>
    <w:rsid w:val="003F1622"/>
    <w:rsid w:val="00413C08"/>
    <w:rsid w:val="00414136"/>
    <w:rsid w:val="00455292"/>
    <w:rsid w:val="00530B3A"/>
    <w:rsid w:val="005F7AB5"/>
    <w:rsid w:val="00673BA1"/>
    <w:rsid w:val="006D679B"/>
    <w:rsid w:val="007755E0"/>
    <w:rsid w:val="0078551D"/>
    <w:rsid w:val="007E348B"/>
    <w:rsid w:val="007E6FE1"/>
    <w:rsid w:val="008A2808"/>
    <w:rsid w:val="00A65CCB"/>
    <w:rsid w:val="00AA5C3C"/>
    <w:rsid w:val="00AC56C1"/>
    <w:rsid w:val="00AE42EA"/>
    <w:rsid w:val="00BA5963"/>
    <w:rsid w:val="00BD6991"/>
    <w:rsid w:val="00C06662"/>
    <w:rsid w:val="00C62623"/>
    <w:rsid w:val="00D02BE1"/>
    <w:rsid w:val="00D46F65"/>
    <w:rsid w:val="00D477F5"/>
    <w:rsid w:val="00F90188"/>
    <w:rsid w:val="00FC58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02BE1"/>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character" w:customStyle="1" w:styleId="Heading1Char">
    <w:name w:val="Heading 1 Char"/>
    <w:basedOn w:val="DefaultParagraphFont"/>
    <w:link w:val="Heading1"/>
    <w:uiPriority w:val="9"/>
    <w:rsid w:val="00D02BE1"/>
    <w:rPr>
      <w:rFonts w:asciiTheme="majorHAnsi" w:eastAsiaTheme="majorEastAsia" w:hAnsiTheme="majorHAnsi" w:cstheme="majorBidi"/>
      <w:b/>
      <w:bCs/>
      <w:color w:val="2E74B5" w:themeColor="accent1" w:themeShade="BF"/>
      <w:sz w:val="28"/>
      <w:szCs w:val="28"/>
    </w:rPr>
  </w:style>
  <w:style w:type="character" w:styleId="Emphasis">
    <w:name w:val="Emphasis"/>
    <w:basedOn w:val="DefaultParagraphFont"/>
    <w:uiPriority w:val="20"/>
    <w:qFormat/>
    <w:rsid w:val="00D02BE1"/>
    <w:rPr>
      <w:i/>
      <w:iCs/>
    </w:rPr>
  </w:style>
  <w:style w:type="table" w:styleId="TableGrid">
    <w:name w:val="Table Grid"/>
    <w:basedOn w:val="TableNormal"/>
    <w:uiPriority w:val="59"/>
    <w:rsid w:val="00C626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7755E0"/>
    <w:rPr>
      <w:sz w:val="16"/>
      <w:szCs w:val="16"/>
    </w:rPr>
  </w:style>
  <w:style w:type="paragraph" w:styleId="CommentText">
    <w:name w:val="annotation text"/>
    <w:basedOn w:val="Normal"/>
    <w:link w:val="CommentTextChar"/>
    <w:uiPriority w:val="99"/>
    <w:semiHidden/>
    <w:unhideWhenUsed/>
    <w:rsid w:val="007755E0"/>
    <w:pPr>
      <w:spacing w:line="240" w:lineRule="auto"/>
    </w:pPr>
    <w:rPr>
      <w:sz w:val="20"/>
      <w:szCs w:val="20"/>
    </w:rPr>
  </w:style>
  <w:style w:type="character" w:customStyle="1" w:styleId="CommentTextChar">
    <w:name w:val="Comment Text Char"/>
    <w:basedOn w:val="DefaultParagraphFont"/>
    <w:link w:val="CommentText"/>
    <w:uiPriority w:val="99"/>
    <w:semiHidden/>
    <w:rsid w:val="007755E0"/>
    <w:rPr>
      <w:sz w:val="20"/>
      <w:szCs w:val="20"/>
    </w:rPr>
  </w:style>
  <w:style w:type="paragraph" w:styleId="CommentSubject">
    <w:name w:val="annotation subject"/>
    <w:basedOn w:val="CommentText"/>
    <w:next w:val="CommentText"/>
    <w:link w:val="CommentSubjectChar"/>
    <w:uiPriority w:val="99"/>
    <w:semiHidden/>
    <w:unhideWhenUsed/>
    <w:rsid w:val="007755E0"/>
    <w:rPr>
      <w:b/>
      <w:bCs/>
    </w:rPr>
  </w:style>
  <w:style w:type="character" w:customStyle="1" w:styleId="CommentSubjectChar">
    <w:name w:val="Comment Subject Char"/>
    <w:basedOn w:val="CommentTextChar"/>
    <w:link w:val="CommentSubject"/>
    <w:uiPriority w:val="99"/>
    <w:semiHidden/>
    <w:rsid w:val="007755E0"/>
    <w:rPr>
      <w:b/>
      <w:bCs/>
      <w:sz w:val="20"/>
      <w:szCs w:val="20"/>
    </w:rPr>
  </w:style>
  <w:style w:type="paragraph" w:styleId="BalloonText">
    <w:name w:val="Balloon Text"/>
    <w:basedOn w:val="Normal"/>
    <w:link w:val="BalloonTextChar"/>
    <w:uiPriority w:val="99"/>
    <w:semiHidden/>
    <w:unhideWhenUsed/>
    <w:rsid w:val="007755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55E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02BE1"/>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character" w:customStyle="1" w:styleId="Heading1Char">
    <w:name w:val="Heading 1 Char"/>
    <w:basedOn w:val="DefaultParagraphFont"/>
    <w:link w:val="Heading1"/>
    <w:uiPriority w:val="9"/>
    <w:rsid w:val="00D02BE1"/>
    <w:rPr>
      <w:rFonts w:asciiTheme="majorHAnsi" w:eastAsiaTheme="majorEastAsia" w:hAnsiTheme="majorHAnsi" w:cstheme="majorBidi"/>
      <w:b/>
      <w:bCs/>
      <w:color w:val="2E74B5" w:themeColor="accent1" w:themeShade="BF"/>
      <w:sz w:val="28"/>
      <w:szCs w:val="28"/>
    </w:rPr>
  </w:style>
  <w:style w:type="character" w:styleId="Emphasis">
    <w:name w:val="Emphasis"/>
    <w:basedOn w:val="DefaultParagraphFont"/>
    <w:uiPriority w:val="20"/>
    <w:qFormat/>
    <w:rsid w:val="00D02BE1"/>
    <w:rPr>
      <w:i/>
      <w:iCs/>
    </w:rPr>
  </w:style>
  <w:style w:type="table" w:styleId="TableGrid">
    <w:name w:val="Table Grid"/>
    <w:basedOn w:val="TableNormal"/>
    <w:uiPriority w:val="59"/>
    <w:rsid w:val="00C626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7755E0"/>
    <w:rPr>
      <w:sz w:val="16"/>
      <w:szCs w:val="16"/>
    </w:rPr>
  </w:style>
  <w:style w:type="paragraph" w:styleId="CommentText">
    <w:name w:val="annotation text"/>
    <w:basedOn w:val="Normal"/>
    <w:link w:val="CommentTextChar"/>
    <w:uiPriority w:val="99"/>
    <w:semiHidden/>
    <w:unhideWhenUsed/>
    <w:rsid w:val="007755E0"/>
    <w:pPr>
      <w:spacing w:line="240" w:lineRule="auto"/>
    </w:pPr>
    <w:rPr>
      <w:sz w:val="20"/>
      <w:szCs w:val="20"/>
    </w:rPr>
  </w:style>
  <w:style w:type="character" w:customStyle="1" w:styleId="CommentTextChar">
    <w:name w:val="Comment Text Char"/>
    <w:basedOn w:val="DefaultParagraphFont"/>
    <w:link w:val="CommentText"/>
    <w:uiPriority w:val="99"/>
    <w:semiHidden/>
    <w:rsid w:val="007755E0"/>
    <w:rPr>
      <w:sz w:val="20"/>
      <w:szCs w:val="20"/>
    </w:rPr>
  </w:style>
  <w:style w:type="paragraph" w:styleId="CommentSubject">
    <w:name w:val="annotation subject"/>
    <w:basedOn w:val="CommentText"/>
    <w:next w:val="CommentText"/>
    <w:link w:val="CommentSubjectChar"/>
    <w:uiPriority w:val="99"/>
    <w:semiHidden/>
    <w:unhideWhenUsed/>
    <w:rsid w:val="007755E0"/>
    <w:rPr>
      <w:b/>
      <w:bCs/>
    </w:rPr>
  </w:style>
  <w:style w:type="character" w:customStyle="1" w:styleId="CommentSubjectChar">
    <w:name w:val="Comment Subject Char"/>
    <w:basedOn w:val="CommentTextChar"/>
    <w:link w:val="CommentSubject"/>
    <w:uiPriority w:val="99"/>
    <w:semiHidden/>
    <w:rsid w:val="007755E0"/>
    <w:rPr>
      <w:b/>
      <w:bCs/>
      <w:sz w:val="20"/>
      <w:szCs w:val="20"/>
    </w:rPr>
  </w:style>
  <w:style w:type="paragraph" w:styleId="BalloonText">
    <w:name w:val="Balloon Text"/>
    <w:basedOn w:val="Normal"/>
    <w:link w:val="BalloonTextChar"/>
    <w:uiPriority w:val="99"/>
    <w:semiHidden/>
    <w:unhideWhenUsed/>
    <w:rsid w:val="007755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55E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youtube.com/watch?v=kivVqvA_7Lw"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vesti.bg/bulgaria/istoriiata-na-ianko-ot-doma-za-siraci-do-menidzhyrski-post-6045828"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youtube.com/watch?v=NsyAb2X9C6o" TargetMode="External"/><Relationship Id="rId4" Type="http://schemas.openxmlformats.org/officeDocument/2006/relationships/settings" Target="settings.xml"/><Relationship Id="rId9" Type="http://schemas.openxmlformats.org/officeDocument/2006/relationships/hyperlink" Target="http://nmd.bg/tchlenove/"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5</Pages>
  <Words>1411</Words>
  <Characters>8048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Teodora Bakardzhieva</dc:creator>
  <cp:lastModifiedBy>TBak</cp:lastModifiedBy>
  <cp:revision>6</cp:revision>
  <dcterms:created xsi:type="dcterms:W3CDTF">2016-08-09T12:21:00Z</dcterms:created>
  <dcterms:modified xsi:type="dcterms:W3CDTF">2016-08-09T12:55:00Z</dcterms:modified>
</cp:coreProperties>
</file>